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</w:pPr>
      <w:r>
        <w:rPr>
          <w:rFonts w:hint="eastAsia"/>
          <w:b w:val="0"/>
          <w:bCs w:val="0"/>
        </w:rPr>
        <w:t>首先卸载干净所有的其他免费Wifi；确定在锐捷客户端安装时，若有360拦截，选择允许安装程序所有操作，若曾选择阻止安装程序的操作，请重新安装锐捷客户端。</w:t>
      </w:r>
    </w:p>
    <w:p>
      <w:pPr>
        <w:pStyle w:val="2"/>
      </w:pPr>
      <w:r>
        <w:rPr>
          <w:rFonts w:hint="eastAsia"/>
        </w:rPr>
        <w:t>锐捷客户端认证登陆失败，提示“网卡没有连接上，请检查网卡连接”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问题现象：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100.5pt;width:203.2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出现这种情况，首先检查一下是否自己的网线已经连接好，确定网线是没问题的；然后看同一楼层的同学是否都是这样，若都是这种提示而不能上网的话，那就是交换机断电了；确保不是以上两种情况的话，这种情况是猎豹Wifi或其他Wifi破坏了系统的TCP/IP协议栈造成的。请首先卸载猎豹Wifi或其他的Wifi。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解决方案：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方法1：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可以尝试使用</w:t>
      </w: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eastAsia="zh-CN"/>
        </w:rPr>
        <w:t>附带</w:t>
      </w: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文件“IP配置修复工具”修复；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方法2：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首先下载、安装万能网卡版驱动精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灵：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下载地址：</w:t>
      </w:r>
      <w:r>
        <w:fldChar w:fldCharType="begin"/>
      </w:r>
      <w:r>
        <w:instrText xml:space="preserve">HYPERLINK "http://www.drivergenius.com/" </w:instrText>
      </w:r>
      <w:r>
        <w:fldChar w:fldCharType="separate"/>
      </w:r>
      <w:r>
        <w:rPr>
          <w:rStyle w:val="7"/>
          <w:rFonts w:ascii="微软雅黑" w:hAnsi="微软雅黑" w:eastAsia="微软雅黑" w:cs="宋体"/>
          <w:kern w:val="0"/>
          <w:sz w:val="24"/>
          <w:szCs w:val="24"/>
        </w:rPr>
        <w:t>http://www.drivergenius.com/</w:t>
      </w:r>
      <w:r>
        <w:fldChar w:fldCharType="end"/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" o:spid="_x0000_s1027" type="#_x0000_t75" style="height:143.3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点击驱动精灵官网首页上的红圈标注部分进入下载。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找到下载安装文件，鼠标双击该下载安装文件，安装提示逐步完成万能网卡版驱动精灵的安装。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卸载电脑上的有线网卡：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右键“计算机”，在打开的菜单中选择“管理”，打开计算机管理界面：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4" o:spid="_x0000_s1028" type="#_x0000_t75" style="height:318.9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依次打开上图红圈标注中的“设备管理器”，“网络适配器”；在网络适配器中找到电脑的有线网卡，一般带有“Family”字样的网卡，右键该网卡，选择卸载：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7" o:spid="_x0000_s1029" type="#_x0000_t75" style="height:165pt;width:264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一定要选上图红圈中的“删除此设备的驱动程序软件”，点击“确定”。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卸载之后再右键“网络适配器”或其他网卡，选择“扫描检查硬件改动”，计算机会将没有安装驱动的有线网卡刷新到“其他设备”里：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0" o:spid="_x0000_s1030" type="#_x0000_t75" style="height:161.25pt;width:30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启动驱动精灵程序：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9" o:spid="_x0000_s1031" type="#_x0000_t75" style="height:302.8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点击“一键体检”，驱动精灵会自动检测系统的有线网卡驱动没有安装，在“驱动程序”上会标注红色的数字，进入到“驱动程序”界面，找到有线网卡，然后点击后面的“安装”：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22" o:spid="_x0000_s1032" type="#_x0000_t75" style="height:303.3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有线网卡驱动将会下载安装，安装完成后若有“重启计算机”的提示，请重启电脑。这样有线网卡驱动就更新成功了。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启动锐捷客户端，再次认证登陆，将会能够登陆成功。</w:t>
      </w:r>
    </w:p>
    <w:p>
      <w:pPr>
        <w:widowControl/>
        <w:shd w:val="clear" w:color="auto" w:fill="FFFFFF"/>
        <w:spacing w:line="315" w:lineRule="atLeast"/>
        <w:jc w:val="left"/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方法3：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若前两种方法都不行，那只能重新安装系统了。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12107232">
    <w:nsid w:val="129A60E0"/>
    <w:multiLevelType w:val="multilevel"/>
    <w:tmpl w:val="129A60E0"/>
    <w:lvl w:ilvl="0" w:tentative="1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94238084">
    <w:nsid w:val="5F062484"/>
    <w:multiLevelType w:val="multilevel"/>
    <w:tmpl w:val="5F062484"/>
    <w:lvl w:ilvl="0" w:tentative="1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23694620">
    <w:nsid w:val="6CB35F1C"/>
    <w:multiLevelType w:val="multilevel"/>
    <w:tmpl w:val="6CB35F1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23694620"/>
  </w:num>
  <w:num w:numId="2">
    <w:abstractNumId w:val="312107232"/>
  </w:num>
  <w:num w:numId="3">
    <w:abstractNumId w:val="15942380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customXml" Target="../customXml/item1.xml"/><Relationship Id="rId13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</Words>
  <Characters>757</Characters>
  <Lines>6</Lines>
  <Paragraphs>1</Paragraphs>
  <TotalTime>0</TotalTime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2014-08-30T08:36:00Z</dcterms:created>
  <dc:creator>Windows 用户</dc:creator>
  <cp:lastModifiedBy>Administrator</cp:lastModifiedBy>
  <dcterms:modified xsi:type="dcterms:W3CDTF">2014-08-30T11:18:34Z</dcterms:modified>
  <dc:title>首先卸载干净所有的其他免费Wifi；确定在锐捷客户端安装时，若有360拦截，选择允许安装程序所有操作，若曾选择阻止安装程序的操作，请重新安装锐捷客户端。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