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A590A" w:rsidRPr="00C8343A" w:rsidRDefault="001A590A" w:rsidP="009759E1">
      <w:pPr>
        <w:jc w:val="center"/>
        <w:rPr>
          <w:rFonts w:ascii="微软雅黑" w:eastAsia="微软雅黑" w:hAnsi="微软雅黑"/>
          <w:b/>
          <w:sz w:val="28"/>
          <w:szCs w:val="28"/>
        </w:rPr>
      </w:pPr>
      <w:r>
        <w:rPr>
          <w:b/>
        </w:rPr>
        <w:br/>
      </w:r>
      <w:r w:rsidRPr="00C8343A">
        <w:rPr>
          <w:rFonts w:ascii="微软雅黑" w:eastAsia="微软雅黑" w:hAnsi="微软雅黑" w:hint="eastAsia"/>
          <w:b/>
          <w:sz w:val="28"/>
          <w:szCs w:val="28"/>
        </w:rPr>
        <w:t>聚生网管最优监控三层交换机多网段、多</w:t>
      </w:r>
      <w:r w:rsidRPr="00C8343A">
        <w:rPr>
          <w:rFonts w:ascii="微软雅黑" w:eastAsia="微软雅黑" w:hAnsi="微软雅黑"/>
          <w:b/>
          <w:sz w:val="28"/>
          <w:szCs w:val="28"/>
        </w:rPr>
        <w:t>VLAN</w:t>
      </w:r>
      <w:r w:rsidRPr="00C8343A">
        <w:rPr>
          <w:rFonts w:ascii="微软雅黑" w:eastAsia="微软雅黑" w:hAnsi="微软雅黑" w:hint="eastAsia"/>
          <w:b/>
          <w:sz w:val="28"/>
          <w:szCs w:val="28"/>
        </w:rPr>
        <w:t>环境下电脑上网！</w:t>
      </w:r>
    </w:p>
    <w:p w:rsidR="001A590A" w:rsidRDefault="001A590A" w:rsidP="009759E1">
      <w:pPr>
        <w:jc w:val="center"/>
        <w:rPr>
          <w:b/>
        </w:rPr>
      </w:pPr>
    </w:p>
    <w:p w:rsidR="001A590A" w:rsidRDefault="001A590A" w:rsidP="009759E1">
      <w:pPr>
        <w:jc w:val="center"/>
      </w:pPr>
      <w:r w:rsidRPr="005F40ED">
        <w:rPr>
          <w:rFonts w:hint="eastAsia"/>
        </w:rPr>
        <w:t>作者：大势至</w:t>
      </w:r>
      <w:r w:rsidRPr="005F40ED">
        <w:t xml:space="preserve"> </w:t>
      </w:r>
      <w:r w:rsidRPr="005F40ED">
        <w:rPr>
          <w:rFonts w:hint="eastAsia"/>
        </w:rPr>
        <w:t>日期：</w:t>
      </w:r>
      <w:smartTag w:uri="urn:schemas-microsoft-com:office:smarttags" w:element="chsdate">
        <w:smartTagPr>
          <w:attr w:name="IsROCDate" w:val="False"/>
          <w:attr w:name="IsLunarDate" w:val="False"/>
          <w:attr w:name="Day" w:val="24"/>
          <w:attr w:name="Month" w:val="10"/>
          <w:attr w:name="Year" w:val="2012"/>
        </w:smartTagPr>
        <w:smartTag w:uri="urn:schemas-microsoft-com:office:smarttags" w:element="chsdate">
          <w:smartTagPr>
            <w:attr w:name="IsROCDate" w:val="False"/>
            <w:attr w:name="IsLunarDate" w:val="False"/>
            <w:attr w:name="Day" w:val="24"/>
            <w:attr w:name="Month" w:val="10"/>
            <w:attr w:name="Year" w:val="2012"/>
          </w:smartTagPr>
          <w:r w:rsidRPr="005F40ED">
            <w:t>2012/10/24</w:t>
          </w:r>
        </w:smartTag>
        <w:r>
          <w:br/>
        </w:r>
      </w:smartTag>
    </w:p>
    <w:p w:rsidR="001A590A" w:rsidRDefault="001A590A" w:rsidP="00742ABB">
      <w:pPr>
        <w:ind w:firstLineChars="200" w:firstLine="31680"/>
        <w:jc w:val="left"/>
      </w:pPr>
      <w:r>
        <w:rPr>
          <w:rFonts w:hint="eastAsia"/>
        </w:rPr>
        <w:t>作为国内久负盛名的专业网络管理软件，聚生网管系统一直以部署最快捷、功能最实用、操作最简单等诸多优势遥遥领先国内同类网管软件。这种领先优势同样体现在监控三层交换机划分了多</w:t>
      </w:r>
      <w:r>
        <w:t>VLAN</w:t>
      </w:r>
      <w:r>
        <w:rPr>
          <w:rFonts w:hint="eastAsia"/>
        </w:rPr>
        <w:t>、多网段的网络环境。与同类网管系统相比，聚生网管系统在监控三层交换机多网段环境电脑的上网行为，具有部署最快捷、最灵活、适应性强、不需要调整网络结构、不会引发性能瓶颈、不会引发单点故障风险等等领先优势。</w:t>
      </w:r>
    </w:p>
    <w:p w:rsidR="001A590A" w:rsidRDefault="001A590A" w:rsidP="00742ABB">
      <w:pPr>
        <w:ind w:firstLineChars="200" w:firstLine="31680"/>
        <w:jc w:val="left"/>
      </w:pPr>
    </w:p>
    <w:p w:rsidR="001A590A" w:rsidRDefault="001A590A" w:rsidP="00742ABB">
      <w:pPr>
        <w:ind w:firstLineChars="200" w:firstLine="31680"/>
        <w:jc w:val="left"/>
      </w:pPr>
      <w:r>
        <w:rPr>
          <w:rFonts w:hint="eastAsia"/>
        </w:rPr>
        <w:t>针对划分的</w:t>
      </w:r>
      <w:r>
        <w:t>VLAN</w:t>
      </w:r>
      <w:r>
        <w:rPr>
          <w:rFonts w:hint="eastAsia"/>
        </w:rPr>
        <w:t>的数量、要监控的电脑数量多少等因素，聚生网管系统具体部署方法如下：</w:t>
      </w:r>
    </w:p>
    <w:p w:rsidR="001A590A" w:rsidRDefault="001A590A" w:rsidP="00742ABB">
      <w:pPr>
        <w:ind w:firstLineChars="200" w:firstLine="31680"/>
        <w:jc w:val="left"/>
      </w:pPr>
    </w:p>
    <w:p w:rsidR="001A590A" w:rsidRPr="006C31E4" w:rsidRDefault="001A590A" w:rsidP="004B1C2E">
      <w:pPr>
        <w:pStyle w:val="ListParagraph"/>
        <w:numPr>
          <w:ilvl w:val="0"/>
          <w:numId w:val="8"/>
        </w:numPr>
        <w:ind w:firstLineChars="0"/>
        <w:jc w:val="left"/>
        <w:rPr>
          <w:b/>
        </w:rPr>
      </w:pPr>
      <w:r w:rsidRPr="006C31E4">
        <w:rPr>
          <w:rFonts w:hint="eastAsia"/>
          <w:b/>
        </w:rPr>
        <w:t>针对划分了</w:t>
      </w:r>
      <w:r w:rsidRPr="006C31E4">
        <w:rPr>
          <w:b/>
        </w:rPr>
        <w:t>2-4</w:t>
      </w:r>
      <w:r w:rsidRPr="006C31E4">
        <w:rPr>
          <w:rFonts w:hint="eastAsia"/>
          <w:b/>
        </w:rPr>
        <w:t>个网段的环境，我们建议可以通过在安装聚生网管系统的电脑安装多块网卡的方式来进行监控。</w:t>
      </w:r>
    </w:p>
    <w:p w:rsidR="001A590A" w:rsidRDefault="001A590A" w:rsidP="00FB0C06">
      <w:pPr>
        <w:pStyle w:val="ListParagraph"/>
        <w:ind w:firstLineChars="0" w:firstLine="0"/>
        <w:jc w:val="left"/>
      </w:pPr>
    </w:p>
    <w:p w:rsidR="001A590A" w:rsidRDefault="001A590A" w:rsidP="00742ABB">
      <w:pPr>
        <w:pStyle w:val="ListParagraph"/>
        <w:ind w:firstLine="31680"/>
        <w:jc w:val="left"/>
      </w:pPr>
      <w:r>
        <w:rPr>
          <w:rFonts w:hint="eastAsia"/>
        </w:rPr>
        <w:t>具体方法：根据要监控的</w:t>
      </w:r>
      <w:r>
        <w:t>VLAN</w:t>
      </w:r>
      <w:r>
        <w:rPr>
          <w:rFonts w:hint="eastAsia"/>
        </w:rPr>
        <w:t>数量，在安装聚生网管系统的电脑安装对应安装多块网卡，然后将每个网卡通过网线接入到各个</w:t>
      </w:r>
      <w:r>
        <w:t>VLAN</w:t>
      </w:r>
      <w:r>
        <w:rPr>
          <w:rFonts w:hint="eastAsia"/>
        </w:rPr>
        <w:t>的某个端口上，然后启动聚生网管系统根据各个网卡来创建多个监控网段，然后连续启动聚生网管系统依次进入所创建的各个网段进行监控。也就是说，每次启动聚生网管系统都进入一个网段进行监控，这样右下角就同时有多个聚生网管的图标在运行，从而实现了对多个网段的并发、同时监控，如下图</w:t>
      </w:r>
      <w:r>
        <w:t>1</w:t>
      </w:r>
      <w:r>
        <w:rPr>
          <w:rFonts w:hint="eastAsia"/>
        </w:rPr>
        <w:t>所示。同时，如果各个</w:t>
      </w:r>
      <w:r>
        <w:t>VLAN</w:t>
      </w:r>
      <w:r>
        <w:rPr>
          <w:rFonts w:hint="eastAsia"/>
        </w:rPr>
        <w:t>并没有在一起，而是分散各处，或者不太方便通过布线来监控，则我们建议可以在各个</w:t>
      </w:r>
      <w:r>
        <w:t>VLAN</w:t>
      </w:r>
      <w:r>
        <w:rPr>
          <w:rFonts w:hint="eastAsia"/>
        </w:rPr>
        <w:t>内找一台电脑安装部署聚生网管系统以便监控各自所在的网段。</w:t>
      </w:r>
    </w:p>
    <w:p w:rsidR="001A590A" w:rsidRDefault="001A590A" w:rsidP="008E2088">
      <w:pPr>
        <w:pStyle w:val="ListParagraph"/>
        <w:ind w:left="390" w:firstLineChars="0" w:firstLine="0"/>
        <w:jc w:val="left"/>
      </w:pPr>
    </w:p>
    <w:p w:rsidR="001A590A" w:rsidRDefault="001A590A" w:rsidP="00C6040E">
      <w:pPr>
        <w:pStyle w:val="ListParagraph"/>
        <w:ind w:left="1155" w:firstLineChars="0" w:firstLine="0"/>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0" o:spid="_x0000_i1027" type="#_x0000_t75" alt="1.jpg" style="width:364.5pt;height:318.75pt;visibility:visible">
            <v:imagedata r:id="rId7" o:title=""/>
          </v:shape>
        </w:pict>
      </w:r>
    </w:p>
    <w:p w:rsidR="001A590A" w:rsidRDefault="001A590A" w:rsidP="00C6040E">
      <w:pPr>
        <w:pStyle w:val="ListParagraph"/>
        <w:ind w:left="1155" w:firstLineChars="0" w:firstLine="0"/>
        <w:jc w:val="center"/>
      </w:pPr>
      <w:r>
        <w:rPr>
          <w:rFonts w:hint="eastAsia"/>
        </w:rPr>
        <w:t>图</w:t>
      </w:r>
      <w:r>
        <w:t>1</w:t>
      </w:r>
      <w:r>
        <w:rPr>
          <w:rFonts w:hint="eastAsia"/>
        </w:rPr>
        <w:t>：通过在控制机安装多个网卡的方式进行监控</w:t>
      </w:r>
      <w:r>
        <w:br/>
      </w:r>
    </w:p>
    <w:p w:rsidR="001A590A" w:rsidRDefault="001A590A" w:rsidP="00FF49AA">
      <w:pPr>
        <w:pStyle w:val="ListParagraph"/>
        <w:ind w:left="1155" w:firstLineChars="0" w:firstLine="0"/>
        <w:jc w:val="left"/>
      </w:pPr>
      <w:r>
        <w:rPr>
          <w:rFonts w:hint="eastAsia"/>
        </w:rPr>
        <w:t>这种方式进行监控的优点：</w:t>
      </w:r>
      <w:r>
        <w:br/>
      </w:r>
    </w:p>
    <w:p w:rsidR="001A590A" w:rsidRDefault="001A590A" w:rsidP="00445380">
      <w:pPr>
        <w:pStyle w:val="ListParagraph"/>
        <w:numPr>
          <w:ilvl w:val="0"/>
          <w:numId w:val="2"/>
        </w:numPr>
        <w:ind w:firstLineChars="0"/>
        <w:jc w:val="left"/>
      </w:pPr>
      <w:r>
        <w:rPr>
          <w:rFonts w:hint="eastAsia"/>
        </w:rPr>
        <w:t>各个</w:t>
      </w:r>
      <w:r>
        <w:t>VLAN</w:t>
      </w:r>
      <w:r>
        <w:rPr>
          <w:rFonts w:hint="eastAsia"/>
        </w:rPr>
        <w:t>分散监控，尤其是每个</w:t>
      </w:r>
      <w:r>
        <w:t>VLAN</w:t>
      </w:r>
      <w:r>
        <w:rPr>
          <w:rFonts w:hint="eastAsia"/>
        </w:rPr>
        <w:t>都单独使用一台电脑进行监控的情况下可以极大地避免集中一台电脑或一台设备进行监控的风险；</w:t>
      </w:r>
      <w:r>
        <w:br/>
      </w:r>
    </w:p>
    <w:p w:rsidR="001A590A" w:rsidRDefault="001A590A" w:rsidP="00445380">
      <w:pPr>
        <w:pStyle w:val="ListParagraph"/>
        <w:numPr>
          <w:ilvl w:val="0"/>
          <w:numId w:val="2"/>
        </w:numPr>
        <w:ind w:firstLineChars="0"/>
        <w:jc w:val="left"/>
      </w:pPr>
      <w:r>
        <w:rPr>
          <w:rFonts w:hint="eastAsia"/>
        </w:rPr>
        <w:t>多个聚生网管系统进程同时运行，各自监控所在的</w:t>
      </w:r>
      <w:r>
        <w:t>VLAN</w:t>
      </w:r>
      <w:r>
        <w:rPr>
          <w:rFonts w:hint="eastAsia"/>
        </w:rPr>
        <w:t>，相当于多个线程并发运行，可以大幅度提升监控效率，避免单一网管系统同时监控多</w:t>
      </w:r>
      <w:r>
        <w:t>VLAN</w:t>
      </w:r>
      <w:r>
        <w:rPr>
          <w:rFonts w:hint="eastAsia"/>
        </w:rPr>
        <w:t>环境所可能出现的性能瓶颈。</w:t>
      </w:r>
      <w:r>
        <w:br/>
      </w:r>
    </w:p>
    <w:p w:rsidR="001A590A" w:rsidRDefault="001A590A" w:rsidP="00445380">
      <w:pPr>
        <w:pStyle w:val="ListParagraph"/>
        <w:numPr>
          <w:ilvl w:val="0"/>
          <w:numId w:val="2"/>
        </w:numPr>
        <w:ind w:firstLineChars="0"/>
        <w:jc w:val="left"/>
      </w:pPr>
      <w:r>
        <w:rPr>
          <w:rFonts w:hint="eastAsia"/>
        </w:rPr>
        <w:t>由于聚生网管系统独有的免监控电脑的数据包不流经聚生网管系统所在的控制机而直接发送到网关出去（在聚生网管主机列表里面取消勾选某个主机，也即不控制某个电脑，则完全等同没部署网管软件之前的情况），从而对于局域网领导的电脑或服务器等不需要监控的终端可以实现最高的性能，避免串接方式下部署网管软件或网管设备，即便不监控某些电脑，但是数据包仍然流经监控网管软件或网管设备而导致的网络延迟、丢包等降低网络性能的情况。如下图所示：</w:t>
      </w:r>
    </w:p>
    <w:p w:rsidR="001A590A" w:rsidRDefault="001A590A" w:rsidP="006E5EA9">
      <w:pPr>
        <w:pStyle w:val="ListParagraph"/>
        <w:ind w:left="1515" w:firstLineChars="0" w:firstLine="0"/>
        <w:jc w:val="left"/>
      </w:pPr>
    </w:p>
    <w:p w:rsidR="001A590A" w:rsidRDefault="001A590A" w:rsidP="00F36B31">
      <w:pPr>
        <w:ind w:left="1155"/>
        <w:jc w:val="left"/>
      </w:pPr>
      <w:r>
        <w:rPr>
          <w:rFonts w:hint="eastAsia"/>
        </w:rPr>
        <w:t>这种方式监控的缺点：</w:t>
      </w:r>
    </w:p>
    <w:p w:rsidR="001A590A" w:rsidRDefault="001A590A" w:rsidP="00F36B31">
      <w:pPr>
        <w:ind w:left="1155"/>
        <w:jc w:val="left"/>
      </w:pPr>
    </w:p>
    <w:p w:rsidR="001A590A" w:rsidRDefault="001A590A" w:rsidP="0086293A">
      <w:pPr>
        <w:pStyle w:val="ListParagraph"/>
        <w:numPr>
          <w:ilvl w:val="0"/>
          <w:numId w:val="3"/>
        </w:numPr>
        <w:ind w:firstLineChars="0"/>
        <w:jc w:val="left"/>
      </w:pPr>
      <w:r>
        <w:rPr>
          <w:rFonts w:hint="eastAsia"/>
        </w:rPr>
        <w:t>需要另行配备网卡、网线，并进行相关的设置。</w:t>
      </w:r>
      <w:r>
        <w:br/>
      </w:r>
    </w:p>
    <w:p w:rsidR="001A590A" w:rsidRDefault="001A590A" w:rsidP="00DB248D">
      <w:pPr>
        <w:pStyle w:val="ListParagraph"/>
        <w:numPr>
          <w:ilvl w:val="0"/>
          <w:numId w:val="3"/>
        </w:numPr>
        <w:ind w:firstLineChars="0"/>
        <w:jc w:val="left"/>
      </w:pPr>
      <w:r>
        <w:rPr>
          <w:rFonts w:hint="eastAsia"/>
        </w:rPr>
        <w:t>在监控</w:t>
      </w:r>
      <w:r>
        <w:t>VLAN</w:t>
      </w:r>
      <w:r>
        <w:rPr>
          <w:rFonts w:hint="eastAsia"/>
        </w:rPr>
        <w:t>数量超过电脑可以安装网卡的数量的情况下将无法实施。</w:t>
      </w:r>
      <w:r>
        <w:br/>
      </w:r>
    </w:p>
    <w:p w:rsidR="001A590A" w:rsidRPr="00997DD8" w:rsidRDefault="001A590A" w:rsidP="008E2088">
      <w:pPr>
        <w:pStyle w:val="ListParagraph"/>
        <w:numPr>
          <w:ilvl w:val="0"/>
          <w:numId w:val="8"/>
        </w:numPr>
        <w:ind w:firstLineChars="0"/>
        <w:jc w:val="left"/>
        <w:rPr>
          <w:b/>
        </w:rPr>
      </w:pPr>
      <w:r w:rsidRPr="00997DD8">
        <w:rPr>
          <w:rFonts w:hint="eastAsia"/>
          <w:b/>
        </w:rPr>
        <w:t>针对划分了</w:t>
      </w:r>
      <w:r w:rsidRPr="00997DD8">
        <w:rPr>
          <w:b/>
        </w:rPr>
        <w:t>5</w:t>
      </w:r>
      <w:r w:rsidRPr="00997DD8">
        <w:rPr>
          <w:rFonts w:hint="eastAsia"/>
          <w:b/>
        </w:rPr>
        <w:t>个以上</w:t>
      </w:r>
      <w:r w:rsidRPr="00997DD8">
        <w:rPr>
          <w:b/>
        </w:rPr>
        <w:t>VLAN</w:t>
      </w:r>
      <w:r w:rsidRPr="00997DD8">
        <w:rPr>
          <w:rFonts w:hint="eastAsia"/>
          <w:b/>
        </w:rPr>
        <w:t>的网络环境，我们建议可以通过网桥或串接的方式进行监控，也即同类网管软件或硬件网管系统通常所采用的监控模式。</w:t>
      </w:r>
    </w:p>
    <w:p w:rsidR="001A590A" w:rsidRDefault="001A590A" w:rsidP="00997DD8">
      <w:pPr>
        <w:pStyle w:val="ListParagraph"/>
        <w:ind w:firstLineChars="0" w:firstLine="0"/>
        <w:jc w:val="left"/>
      </w:pPr>
    </w:p>
    <w:p w:rsidR="001A590A" w:rsidRDefault="001A590A" w:rsidP="00742ABB">
      <w:pPr>
        <w:pStyle w:val="ListParagraph"/>
        <w:ind w:firstLine="31680"/>
        <w:jc w:val="left"/>
      </w:pPr>
      <w:r>
        <w:rPr>
          <w:rFonts w:hint="eastAsia"/>
        </w:rPr>
        <w:t>这种部署方式需要在安装聚生网管系统的电脑安装一块网卡，并和电脑自身集成的网卡搭建成网桥，并其中一个网卡连接三层交换机，一个网卡连接出口网关（如路由器、防火墙等）。然后将聚生网管系统部署在“网络桥”上，由于三层交换机所有</w:t>
      </w:r>
      <w:r>
        <w:t>VLAN</w:t>
      </w:r>
      <w:r>
        <w:rPr>
          <w:rFonts w:hint="eastAsia"/>
        </w:rPr>
        <w:t>的电脑上网数据包都会通过“网络桥”进出，从而这种方式就可以控制三层交换机所有</w:t>
      </w:r>
      <w:r>
        <w:t>VLAN</w:t>
      </w:r>
      <w:r>
        <w:rPr>
          <w:rFonts w:hint="eastAsia"/>
        </w:rPr>
        <w:t>电脑的上网行为。如下图所示：</w:t>
      </w:r>
    </w:p>
    <w:p w:rsidR="001A590A" w:rsidRDefault="001A590A" w:rsidP="006A0B38">
      <w:pPr>
        <w:pStyle w:val="ListParagraph"/>
        <w:ind w:left="1515" w:firstLineChars="0" w:firstLine="0"/>
        <w:jc w:val="center"/>
      </w:pPr>
      <w:r>
        <w:br/>
      </w:r>
      <w:r>
        <w:rPr>
          <w:noProof/>
        </w:rPr>
        <w:pict>
          <v:shape id="图片 1" o:spid="_x0000_i1028" type="#_x0000_t75" alt="2.jpg" style="width:331.5pt;height:394.5pt;visibility:visible">
            <v:imagedata r:id="rId8" o:title=""/>
          </v:shape>
        </w:pict>
      </w:r>
    </w:p>
    <w:p w:rsidR="001A590A" w:rsidRDefault="001A590A" w:rsidP="006A0B38">
      <w:pPr>
        <w:pStyle w:val="ListParagraph"/>
        <w:ind w:left="1515" w:firstLineChars="0" w:firstLine="0"/>
        <w:jc w:val="center"/>
      </w:pPr>
      <w:r>
        <w:rPr>
          <w:rFonts w:hint="eastAsia"/>
        </w:rPr>
        <w:t>图</w:t>
      </w:r>
      <w:r>
        <w:t>2</w:t>
      </w:r>
      <w:r>
        <w:rPr>
          <w:rFonts w:hint="eastAsia"/>
        </w:rPr>
        <w:t>：聚生网管系统网桥模式监控部署图</w:t>
      </w:r>
      <w:r>
        <w:br/>
      </w:r>
    </w:p>
    <w:p w:rsidR="001A590A" w:rsidRDefault="001A590A" w:rsidP="00A77442">
      <w:pPr>
        <w:pStyle w:val="ListParagraph"/>
        <w:ind w:left="1155" w:firstLineChars="0" w:firstLine="0"/>
        <w:jc w:val="left"/>
      </w:pPr>
      <w:r>
        <w:rPr>
          <w:rFonts w:hint="eastAsia"/>
        </w:rPr>
        <w:t>这种方式监控的优点：</w:t>
      </w:r>
      <w:r>
        <w:br/>
      </w:r>
    </w:p>
    <w:p w:rsidR="001A590A" w:rsidRDefault="001A590A" w:rsidP="00A77442">
      <w:pPr>
        <w:pStyle w:val="ListParagraph"/>
        <w:numPr>
          <w:ilvl w:val="0"/>
          <w:numId w:val="4"/>
        </w:numPr>
        <w:ind w:firstLineChars="0"/>
        <w:jc w:val="left"/>
      </w:pPr>
      <w:r>
        <w:rPr>
          <w:rFonts w:hint="eastAsia"/>
        </w:rPr>
        <w:t>可以集中监控三层交换机所有</w:t>
      </w:r>
      <w:r>
        <w:t>VLAN</w:t>
      </w:r>
      <w:r>
        <w:rPr>
          <w:rFonts w:hint="eastAsia"/>
        </w:rPr>
        <w:t>电脑的上网行为，同时监控的</w:t>
      </w:r>
      <w:r>
        <w:t>VLAN</w:t>
      </w:r>
      <w:r>
        <w:rPr>
          <w:rFonts w:hint="eastAsia"/>
        </w:rPr>
        <w:t>数量理论上没有上限；</w:t>
      </w:r>
      <w:r>
        <w:br/>
      </w:r>
    </w:p>
    <w:p w:rsidR="001A590A" w:rsidRDefault="001A590A" w:rsidP="00A77442">
      <w:pPr>
        <w:pStyle w:val="ListParagraph"/>
        <w:numPr>
          <w:ilvl w:val="0"/>
          <w:numId w:val="4"/>
        </w:numPr>
        <w:ind w:firstLineChars="0"/>
        <w:jc w:val="left"/>
      </w:pPr>
      <w:r>
        <w:rPr>
          <w:rFonts w:hint="eastAsia"/>
        </w:rPr>
        <w:t>可以对各个</w:t>
      </w:r>
      <w:r>
        <w:t>VLAN</w:t>
      </w:r>
      <w:r>
        <w:rPr>
          <w:rFonts w:hint="eastAsia"/>
        </w:rPr>
        <w:t>、各个电脑所有公网报文进行限制，从而从理论上可以实现对局域网电脑所有上网行为的完全控制。</w:t>
      </w:r>
      <w:r>
        <w:br/>
      </w:r>
    </w:p>
    <w:p w:rsidR="001A590A" w:rsidRDefault="001A590A" w:rsidP="00A77442">
      <w:pPr>
        <w:ind w:left="1155"/>
        <w:jc w:val="left"/>
      </w:pPr>
      <w:r>
        <w:rPr>
          <w:rFonts w:hint="eastAsia"/>
        </w:rPr>
        <w:t>这种方式监控的缺点（我们不推荐客户采用这种方式部署）：</w:t>
      </w:r>
      <w:r>
        <w:br/>
      </w:r>
    </w:p>
    <w:p w:rsidR="001A590A" w:rsidRDefault="001A590A" w:rsidP="00A77442">
      <w:pPr>
        <w:pStyle w:val="ListParagraph"/>
        <w:numPr>
          <w:ilvl w:val="0"/>
          <w:numId w:val="5"/>
        </w:numPr>
        <w:ind w:firstLineChars="0"/>
        <w:jc w:val="left"/>
      </w:pPr>
      <w:r>
        <w:rPr>
          <w:rFonts w:hint="eastAsia"/>
        </w:rPr>
        <w:t>由于所有的</w:t>
      </w:r>
      <w:r>
        <w:t>VLAN</w:t>
      </w:r>
      <w:r>
        <w:rPr>
          <w:rFonts w:hint="eastAsia"/>
        </w:rPr>
        <w:t>的电脑的上网数据包都流经网络桥，所以即便不被监控的电脑，如领导的电脑或公司的重要服务器的数据包也同样需要流经此监控主机或监控设备。这样，一方面容易引发网络延迟、丢包现象（因为只要是网管软件通过网桥部署方式或多或少都会对网速有一定影响）；同时，领导或服务器的电脑的数据包由于都可以被捕获和监控，这样容易造成商业机密或重要信息的泄密。</w:t>
      </w:r>
      <w:r>
        <w:br/>
      </w:r>
    </w:p>
    <w:p w:rsidR="001A590A" w:rsidRDefault="001A590A" w:rsidP="00A77442">
      <w:pPr>
        <w:pStyle w:val="ListParagraph"/>
        <w:numPr>
          <w:ilvl w:val="0"/>
          <w:numId w:val="5"/>
        </w:numPr>
        <w:ind w:firstLineChars="0"/>
        <w:jc w:val="left"/>
      </w:pPr>
      <w:r>
        <w:rPr>
          <w:rFonts w:hint="eastAsia"/>
        </w:rPr>
        <w:t>由于所有电脑的数据报文都要流经此监控设备，所以容易引发性能瓶颈，一旦监控主机或监控设备无法处理这些数据报文，则将会造成局域网大面积网络延迟、丢包甚至断网现象，从而不利于网络的安全、畅通和高效；同时，由于网络桥本身就是操作系统虚拟出来的一种通讯通道，而操作系统对网络性能的消耗通常也比较大，从而也更进一步加剧了网络丢包、网络延迟的情况。</w:t>
      </w:r>
      <w:r>
        <w:br/>
      </w:r>
    </w:p>
    <w:p w:rsidR="001A590A" w:rsidRDefault="001A590A" w:rsidP="00EC57F0">
      <w:pPr>
        <w:pStyle w:val="ListParagraph"/>
        <w:numPr>
          <w:ilvl w:val="0"/>
          <w:numId w:val="5"/>
        </w:numPr>
        <w:ind w:firstLineChars="0"/>
        <w:jc w:val="left"/>
      </w:pPr>
      <w:r>
        <w:rPr>
          <w:rFonts w:hint="eastAsia"/>
        </w:rPr>
        <w:t>由于在网络桥部署或串接部署下，所有电脑的下行报文也必须经由网络桥回发给交换机再到各个电脑，而下行报文通常也远大于下行报文，这就极大地增加监控主机或监控设备的负荷，从而进一步引发网络延迟或丢包现象，对局域网网络性能造成了较大影响。</w:t>
      </w:r>
      <w:r>
        <w:br/>
      </w:r>
    </w:p>
    <w:p w:rsidR="001A590A" w:rsidRDefault="001A590A" w:rsidP="00A77442">
      <w:pPr>
        <w:pStyle w:val="ListParagraph"/>
        <w:numPr>
          <w:ilvl w:val="0"/>
          <w:numId w:val="5"/>
        </w:numPr>
        <w:ind w:firstLineChars="0"/>
        <w:jc w:val="left"/>
      </w:pPr>
      <w:r>
        <w:rPr>
          <w:rFonts w:hint="eastAsia"/>
        </w:rPr>
        <w:t>容易引发单点故障，从而造成整个局域网无法上网。由于所有数据包都流经监控设备或监控主机，则一旦监控软件或安装监控软件的电脑出现故障停止工作时将会直接造成局域网电脑全部掉线，从而导致网络通信中断，影响企事业单位正常的生产经营活动。</w:t>
      </w:r>
    </w:p>
    <w:p w:rsidR="001A590A" w:rsidRPr="00A77442" w:rsidRDefault="001A590A" w:rsidP="00A77442">
      <w:pPr>
        <w:pStyle w:val="ListParagraph"/>
        <w:ind w:left="1155" w:firstLineChars="0" w:firstLine="0"/>
        <w:jc w:val="left"/>
      </w:pPr>
    </w:p>
    <w:p w:rsidR="001A590A" w:rsidRPr="00D43A6B" w:rsidRDefault="001A590A" w:rsidP="008E2088">
      <w:pPr>
        <w:pStyle w:val="ListParagraph"/>
        <w:numPr>
          <w:ilvl w:val="0"/>
          <w:numId w:val="8"/>
        </w:numPr>
        <w:ind w:firstLineChars="0"/>
        <w:jc w:val="left"/>
        <w:rPr>
          <w:b/>
        </w:rPr>
      </w:pPr>
      <w:r w:rsidRPr="00D43A6B">
        <w:rPr>
          <w:rFonts w:hint="eastAsia"/>
          <w:b/>
        </w:rPr>
        <w:t>基于聚生网管系统独有的“创新直连”的监控模式部署，</w:t>
      </w:r>
      <w:r>
        <w:rPr>
          <w:rFonts w:hint="eastAsia"/>
          <w:b/>
        </w:rPr>
        <w:t>部署最快捷、最安全、对网络影响最小，同时监控的</w:t>
      </w:r>
      <w:r>
        <w:rPr>
          <w:b/>
        </w:rPr>
        <w:t>VLAN</w:t>
      </w:r>
      <w:r>
        <w:rPr>
          <w:rFonts w:hint="eastAsia"/>
          <w:b/>
        </w:rPr>
        <w:t>数量更多（最高可以监控</w:t>
      </w:r>
      <w:r>
        <w:rPr>
          <w:b/>
        </w:rPr>
        <w:t>60</w:t>
      </w:r>
      <w:r>
        <w:rPr>
          <w:rFonts w:hint="eastAsia"/>
          <w:b/>
        </w:rPr>
        <w:t>个</w:t>
      </w:r>
      <w:r>
        <w:rPr>
          <w:b/>
        </w:rPr>
        <w:t>VLAN</w:t>
      </w:r>
      <w:r>
        <w:rPr>
          <w:rFonts w:hint="eastAsia"/>
          <w:b/>
        </w:rPr>
        <w:t>）。</w:t>
      </w:r>
      <w:r w:rsidRPr="00D43A6B">
        <w:rPr>
          <w:b/>
        </w:rPr>
        <w:br/>
      </w:r>
    </w:p>
    <w:p w:rsidR="001A590A" w:rsidRDefault="001A590A" w:rsidP="00742ABB">
      <w:pPr>
        <w:pStyle w:val="ListParagraph"/>
        <w:ind w:firstLine="31680"/>
        <w:jc w:val="left"/>
      </w:pPr>
      <w:r>
        <w:rPr>
          <w:rFonts w:hint="eastAsia"/>
        </w:rPr>
        <w:t>为了避免目前国内同类网管软件或硬件网管系统所采用的网桥或串接方式面临的诸多不足，同时也为了给用户提供在三层交换机多网段环境下最优监控电脑上网行为的目标。大势至公司研发团队经过对三层交换机传输原理以及综合应用各种互联网基础通讯协议，经过全面的技术研发和反复实践，终于成功研发了基于“创新直连”的监控模式。所谓“创新直连”模式就是将聚生网管系统不是串接在三层交换机和路由器之间，而是直接将聚生网管系统接入到三层交换机的某一个特定的</w:t>
      </w:r>
      <w:r>
        <w:t>VLAN</w:t>
      </w:r>
      <w:r>
        <w:rPr>
          <w:rFonts w:hint="eastAsia"/>
        </w:rPr>
        <w:t>内，不需要调整网络结构，不需要做端口镜像或加装任何设备，就可以控制整个三层交换机所有</w:t>
      </w:r>
      <w:r>
        <w:t>VLAN</w:t>
      </w:r>
      <w:r>
        <w:rPr>
          <w:rFonts w:hint="eastAsia"/>
        </w:rPr>
        <w:t>电脑的上网行为，从而大大简化了部署聚生网管系统所带来的工作量、网络结构调整带来的复杂性和不确定性，是一种完全透明、近乎傻瓜式的部署方式。如下图所示：</w:t>
      </w:r>
    </w:p>
    <w:p w:rsidR="001A590A" w:rsidRDefault="001A590A" w:rsidP="00742ABB">
      <w:pPr>
        <w:pStyle w:val="ListParagraph"/>
        <w:ind w:firstLine="31680"/>
        <w:jc w:val="center"/>
        <w:rPr>
          <w:noProof/>
        </w:rPr>
      </w:pPr>
      <w:r>
        <w:rPr>
          <w:noProof/>
        </w:rPr>
        <w:pict>
          <v:shape id="图片 2" o:spid="_x0000_i1029" type="#_x0000_t75" alt="3.jpg" style="width:331.5pt;height:394.5pt;visibility:visible">
            <v:imagedata r:id="rId9" o:title=""/>
          </v:shape>
        </w:pict>
      </w:r>
    </w:p>
    <w:p w:rsidR="001A590A" w:rsidRDefault="001A590A" w:rsidP="00742ABB">
      <w:pPr>
        <w:pStyle w:val="ListParagraph"/>
        <w:ind w:firstLine="31680"/>
        <w:jc w:val="center"/>
      </w:pPr>
      <w:r>
        <w:rPr>
          <w:rFonts w:hint="eastAsia"/>
        </w:rPr>
        <w:t>图</w:t>
      </w:r>
      <w:r>
        <w:t>3</w:t>
      </w:r>
      <w:r>
        <w:rPr>
          <w:rFonts w:hint="eastAsia"/>
        </w:rPr>
        <w:t>：聚生网管系统基于“创新直连”进行的监控</w:t>
      </w:r>
    </w:p>
    <w:p w:rsidR="001A590A" w:rsidRDefault="001A590A" w:rsidP="00EA2E35">
      <w:pPr>
        <w:pStyle w:val="ListParagraph"/>
        <w:ind w:left="1155" w:firstLineChars="0" w:firstLine="0"/>
        <w:jc w:val="left"/>
      </w:pPr>
    </w:p>
    <w:p w:rsidR="001A590A" w:rsidRDefault="001A590A" w:rsidP="00EA2E35">
      <w:pPr>
        <w:pStyle w:val="ListParagraph"/>
        <w:ind w:left="1155" w:firstLineChars="0" w:firstLine="0"/>
        <w:jc w:val="left"/>
      </w:pPr>
      <w:r>
        <w:rPr>
          <w:rFonts w:hint="eastAsia"/>
        </w:rPr>
        <w:t>“创新直连“监控模式部署的优点：</w:t>
      </w:r>
      <w:r>
        <w:br/>
      </w:r>
    </w:p>
    <w:p w:rsidR="001A590A" w:rsidRDefault="001A590A" w:rsidP="001C0462">
      <w:pPr>
        <w:pStyle w:val="ListParagraph"/>
        <w:numPr>
          <w:ilvl w:val="0"/>
          <w:numId w:val="6"/>
        </w:numPr>
        <w:ind w:firstLineChars="0"/>
        <w:jc w:val="left"/>
      </w:pPr>
      <w:r>
        <w:rPr>
          <w:rFonts w:hint="eastAsia"/>
        </w:rPr>
        <w:t>不改变现有的网络结构，近乎热插拔式的部署方式，国内最快捷、最简单；</w:t>
      </w:r>
      <w:r>
        <w:br/>
      </w:r>
    </w:p>
    <w:p w:rsidR="001A590A" w:rsidRDefault="001A590A" w:rsidP="001C0462">
      <w:pPr>
        <w:pStyle w:val="ListParagraph"/>
        <w:numPr>
          <w:ilvl w:val="0"/>
          <w:numId w:val="6"/>
        </w:numPr>
        <w:ind w:firstLineChars="0"/>
        <w:jc w:val="left"/>
      </w:pPr>
      <w:r>
        <w:rPr>
          <w:rFonts w:hint="eastAsia"/>
        </w:rPr>
        <w:t>基于外发报文的单向监控，只过滤上行（外发）报文，从而不可能出现性能瓶颈，不会引发网络延迟、丢包现象，不会承载下行报文的转发，而是由网关发送到三层交换机并分发到各个电脑上，从而保持高性能的线速传输优势，也极大地降低了负荷。</w:t>
      </w:r>
      <w:r>
        <w:br/>
      </w:r>
    </w:p>
    <w:p w:rsidR="001A590A" w:rsidRDefault="001A590A" w:rsidP="001C0462">
      <w:pPr>
        <w:pStyle w:val="ListParagraph"/>
        <w:numPr>
          <w:ilvl w:val="0"/>
          <w:numId w:val="6"/>
        </w:numPr>
        <w:ind w:firstLineChars="0"/>
        <w:jc w:val="left"/>
      </w:pPr>
      <w:r>
        <w:rPr>
          <w:rFonts w:hint="eastAsia"/>
        </w:rPr>
        <w:t>基于三层交换机通讯原理构建，一旦监控软件或监控主机自身出现问题，网络恢复的时间不超过</w:t>
      </w:r>
      <w:r>
        <w:t>5</w:t>
      </w:r>
      <w:r>
        <w:rPr>
          <w:rFonts w:hint="eastAsia"/>
        </w:rPr>
        <w:t>秒即可恢复，从而避免了单点故障，不会出现局域网网络延迟、丢包甚至掉线现象。</w:t>
      </w:r>
      <w:r>
        <w:br/>
      </w:r>
    </w:p>
    <w:p w:rsidR="001A590A" w:rsidRDefault="001A590A" w:rsidP="001C0462">
      <w:pPr>
        <w:pStyle w:val="ListParagraph"/>
        <w:numPr>
          <w:ilvl w:val="0"/>
          <w:numId w:val="6"/>
        </w:numPr>
        <w:ind w:firstLineChars="0"/>
        <w:jc w:val="left"/>
      </w:pPr>
      <w:r>
        <w:rPr>
          <w:rFonts w:hint="eastAsia"/>
        </w:rPr>
        <w:t>对于不需要监控的电脑或服务器，同样在物理上实现免监控，也就是说免监控的电脑的数据包（同时也包括企业关键应用，包括</w:t>
      </w:r>
      <w:r>
        <w:t>VPN</w:t>
      </w:r>
      <w:r>
        <w:rPr>
          <w:rFonts w:hint="eastAsia"/>
        </w:rPr>
        <w:t>和视频会议）将直接通过三层交换机再到出口网关进行传输，完全不经过聚生网管系统所在的电脑，从而一方面保证了网络通信的高性能，另一方面也极大地保护了信息安全和商业机密。</w:t>
      </w:r>
      <w:r>
        <w:br/>
      </w:r>
    </w:p>
    <w:p w:rsidR="001A590A" w:rsidRDefault="001A590A" w:rsidP="00716B4D">
      <w:pPr>
        <w:ind w:left="1155"/>
        <w:jc w:val="left"/>
      </w:pPr>
      <w:r>
        <w:rPr>
          <w:rFonts w:hint="eastAsia"/>
        </w:rPr>
        <w:t>“创新直连“监控模式部署的缺点：</w:t>
      </w:r>
    </w:p>
    <w:p w:rsidR="001A590A" w:rsidRDefault="001A590A" w:rsidP="00004DD8">
      <w:pPr>
        <w:ind w:left="1155"/>
        <w:jc w:val="left"/>
      </w:pPr>
    </w:p>
    <w:p w:rsidR="001A590A" w:rsidRDefault="001A590A" w:rsidP="00004DD8">
      <w:pPr>
        <w:pStyle w:val="ListParagraph"/>
        <w:numPr>
          <w:ilvl w:val="0"/>
          <w:numId w:val="7"/>
        </w:numPr>
        <w:ind w:firstLineChars="0"/>
        <w:jc w:val="left"/>
      </w:pPr>
      <w:r>
        <w:rPr>
          <w:rFonts w:hint="eastAsia"/>
        </w:rPr>
        <w:t>只是聚生网管系统所独有，同类网管软件无法采用</w:t>
      </w:r>
      <w:r>
        <w:t>:)</w:t>
      </w:r>
      <w:r>
        <w:br/>
      </w:r>
    </w:p>
    <w:p w:rsidR="001A590A" w:rsidRDefault="001A590A" w:rsidP="00004DD8">
      <w:pPr>
        <w:pStyle w:val="ListParagraph"/>
        <w:numPr>
          <w:ilvl w:val="0"/>
          <w:numId w:val="7"/>
        </w:numPr>
        <w:ind w:firstLineChars="0"/>
        <w:jc w:val="left"/>
      </w:pPr>
      <w:r>
        <w:rPr>
          <w:rFonts w:hint="eastAsia"/>
        </w:rPr>
        <w:t>其他没有了</w:t>
      </w:r>
      <w:r>
        <w:t>:)</w:t>
      </w:r>
    </w:p>
    <w:p w:rsidR="001A590A" w:rsidRDefault="001A590A" w:rsidP="0086293A">
      <w:pPr>
        <w:pStyle w:val="ListParagraph"/>
        <w:ind w:left="1155" w:firstLineChars="0" w:firstLine="0"/>
        <w:jc w:val="left"/>
      </w:pPr>
    </w:p>
    <w:p w:rsidR="001A590A" w:rsidRDefault="001A590A" w:rsidP="00742ABB">
      <w:pPr>
        <w:ind w:firstLineChars="200" w:firstLine="31680"/>
        <w:jc w:val="left"/>
      </w:pPr>
      <w:r>
        <w:rPr>
          <w:rFonts w:hint="eastAsia"/>
        </w:rPr>
        <w:t>总之，聚生网管系统是国内同类网管软件里面监控三层交换机多</w:t>
      </w:r>
      <w:r>
        <w:t>VLAN</w:t>
      </w:r>
      <w:r>
        <w:rPr>
          <w:rFonts w:hint="eastAsia"/>
        </w:rPr>
        <w:t>环境部署最快捷、网络结构适应性最强、监控效率和性能最高、风险最低、确保关键应用和网络通信正常进行的最优网管系统，可以为帮助国内广大企事业单位创造最大的网络管理收益和经济效益。</w:t>
      </w:r>
    </w:p>
    <w:p w:rsidR="001A590A" w:rsidRDefault="001A590A" w:rsidP="00742ABB">
      <w:pPr>
        <w:ind w:firstLineChars="200" w:firstLine="31680"/>
        <w:jc w:val="left"/>
      </w:pPr>
    </w:p>
    <w:p w:rsidR="001A590A" w:rsidRDefault="001A590A" w:rsidP="00F62170">
      <w:pPr>
        <w:rPr>
          <w:rFonts w:ascii="微软雅黑" w:eastAsia="微软雅黑" w:hAnsi="微软雅黑"/>
          <w:i/>
          <w:szCs w:val="21"/>
        </w:rPr>
      </w:pPr>
      <w:r>
        <w:rPr>
          <w:rFonts w:ascii="微软雅黑" w:eastAsia="微软雅黑" w:hAnsi="微软雅黑" w:hint="eastAsia"/>
          <w:i/>
          <w:szCs w:val="21"/>
        </w:rPr>
        <w:t>如有其它问题，请联系我司</w:t>
      </w:r>
    </w:p>
    <w:p w:rsidR="001A590A" w:rsidRDefault="001A590A" w:rsidP="00F62170">
      <w:pPr>
        <w:pStyle w:val="NormalWeb"/>
        <w:spacing w:line="360" w:lineRule="auto"/>
        <w:rPr>
          <w:rFonts w:ascii="微软雅黑" w:eastAsia="微软雅黑" w:hAnsi="微软雅黑"/>
          <w:sz w:val="21"/>
          <w:szCs w:val="21"/>
        </w:rPr>
      </w:pPr>
      <w:r>
        <w:rPr>
          <w:rStyle w:val="Strong"/>
          <w:rFonts w:ascii="微软雅黑" w:eastAsia="微软雅黑" w:hAnsi="微软雅黑" w:hint="eastAsia"/>
          <w:color w:val="000000"/>
          <w:sz w:val="21"/>
          <w:szCs w:val="21"/>
        </w:rPr>
        <w:t>大势至</w:t>
      </w:r>
      <w:r>
        <w:rPr>
          <w:rStyle w:val="Strong"/>
          <w:rFonts w:ascii="微软雅黑" w:eastAsia="微软雅黑" w:hAnsi="微软雅黑"/>
          <w:color w:val="000000"/>
          <w:sz w:val="21"/>
          <w:szCs w:val="21"/>
        </w:rPr>
        <w:t>(</w:t>
      </w:r>
      <w:r>
        <w:rPr>
          <w:rStyle w:val="Strong"/>
          <w:rFonts w:ascii="微软雅黑" w:eastAsia="微软雅黑" w:hAnsi="微软雅黑" w:hint="eastAsia"/>
          <w:color w:val="000000"/>
          <w:sz w:val="21"/>
          <w:szCs w:val="21"/>
        </w:rPr>
        <w:t>北京</w:t>
      </w:r>
      <w:r>
        <w:rPr>
          <w:rStyle w:val="Strong"/>
          <w:rFonts w:ascii="微软雅黑" w:eastAsia="微软雅黑" w:hAnsi="微软雅黑"/>
          <w:color w:val="000000"/>
          <w:sz w:val="21"/>
          <w:szCs w:val="21"/>
        </w:rPr>
        <w:t>)</w:t>
      </w:r>
      <w:r>
        <w:rPr>
          <w:rStyle w:val="Strong"/>
          <w:rFonts w:ascii="微软雅黑" w:eastAsia="微软雅黑" w:hAnsi="微软雅黑" w:hint="eastAsia"/>
          <w:color w:val="000000"/>
          <w:sz w:val="21"/>
          <w:szCs w:val="21"/>
        </w:rPr>
        <w:t>软件工程有限公司</w:t>
      </w:r>
      <w:r>
        <w:rPr>
          <w:rFonts w:ascii="微软雅黑" w:eastAsia="微软雅黑" w:hAnsi="微软雅黑"/>
          <w:color w:val="000000"/>
          <w:sz w:val="21"/>
          <w:szCs w:val="21"/>
        </w:rPr>
        <w:t xml:space="preserve"> </w:t>
      </w:r>
      <w:r>
        <w:rPr>
          <w:rFonts w:ascii="微软雅黑" w:eastAsia="微软雅黑" w:hAnsi="微软雅黑"/>
          <w:color w:val="000000"/>
          <w:sz w:val="21"/>
          <w:szCs w:val="21"/>
        </w:rPr>
        <w:br/>
      </w:r>
      <w:r>
        <w:rPr>
          <w:rFonts w:ascii="微软雅黑" w:eastAsia="微软雅黑" w:hAnsi="微软雅黑" w:hint="eastAsia"/>
          <w:sz w:val="21"/>
          <w:szCs w:val="21"/>
        </w:rPr>
        <w:t>地址：北京海淀区中关村北大街</w:t>
      </w:r>
      <w:r>
        <w:rPr>
          <w:rFonts w:ascii="微软雅黑" w:eastAsia="微软雅黑" w:hAnsi="微软雅黑"/>
          <w:sz w:val="21"/>
          <w:szCs w:val="21"/>
        </w:rPr>
        <w:t>116</w:t>
      </w:r>
      <w:r>
        <w:rPr>
          <w:rFonts w:ascii="微软雅黑" w:eastAsia="微软雅黑" w:hAnsi="微软雅黑" w:hint="eastAsia"/>
          <w:sz w:val="21"/>
          <w:szCs w:val="21"/>
        </w:rPr>
        <w:t>号北京大学科技园</w:t>
      </w:r>
      <w:r>
        <w:rPr>
          <w:rFonts w:ascii="微软雅黑" w:eastAsia="微软雅黑" w:hAnsi="微软雅黑"/>
          <w:sz w:val="21"/>
          <w:szCs w:val="21"/>
        </w:rPr>
        <w:t>2</w:t>
      </w:r>
      <w:r>
        <w:rPr>
          <w:rFonts w:ascii="微软雅黑" w:eastAsia="微软雅黑" w:hAnsi="微软雅黑" w:hint="eastAsia"/>
          <w:sz w:val="21"/>
          <w:szCs w:val="21"/>
        </w:rPr>
        <w:t>号楼</w:t>
      </w:r>
      <w:r>
        <w:rPr>
          <w:rFonts w:ascii="微软雅黑" w:eastAsia="微软雅黑" w:hAnsi="微软雅黑"/>
          <w:sz w:val="21"/>
          <w:szCs w:val="21"/>
        </w:rPr>
        <w:br/>
      </w:r>
      <w:r>
        <w:rPr>
          <w:rFonts w:ascii="微软雅黑" w:eastAsia="微软雅黑" w:hAnsi="微软雅黑" w:hint="eastAsia"/>
          <w:sz w:val="21"/>
          <w:szCs w:val="21"/>
        </w:rPr>
        <w:t>邮编：</w:t>
      </w:r>
      <w:r>
        <w:rPr>
          <w:rFonts w:ascii="微软雅黑" w:eastAsia="微软雅黑" w:hAnsi="微软雅黑"/>
          <w:sz w:val="21"/>
          <w:szCs w:val="21"/>
        </w:rPr>
        <w:t>100080</w:t>
      </w:r>
      <w:r>
        <w:rPr>
          <w:rFonts w:ascii="微软雅黑" w:eastAsia="微软雅黑" w:hAnsi="微软雅黑"/>
          <w:sz w:val="21"/>
          <w:szCs w:val="21"/>
        </w:rPr>
        <w:br/>
      </w:r>
      <w:r>
        <w:rPr>
          <w:rFonts w:ascii="微软雅黑" w:eastAsia="微软雅黑" w:hAnsi="微软雅黑" w:hint="eastAsia"/>
          <w:sz w:val="21"/>
          <w:szCs w:val="21"/>
        </w:rPr>
        <w:t>电话总机：</w:t>
      </w:r>
      <w:r>
        <w:rPr>
          <w:rFonts w:ascii="微软雅黑" w:eastAsia="微软雅黑" w:hAnsi="微软雅黑"/>
          <w:sz w:val="21"/>
          <w:szCs w:val="21"/>
        </w:rPr>
        <w:t>010-62656060</w:t>
      </w:r>
      <w:r>
        <w:rPr>
          <w:rFonts w:ascii="微软雅黑" w:eastAsia="微软雅黑" w:hAnsi="微软雅黑"/>
          <w:sz w:val="21"/>
          <w:szCs w:val="21"/>
        </w:rPr>
        <w:br/>
      </w:r>
      <w:r>
        <w:rPr>
          <w:rFonts w:ascii="微软雅黑" w:eastAsia="微软雅黑" w:hAnsi="微软雅黑" w:hint="eastAsia"/>
          <w:sz w:val="21"/>
          <w:szCs w:val="21"/>
        </w:rPr>
        <w:t>公司传真：</w:t>
      </w:r>
      <w:r>
        <w:rPr>
          <w:rFonts w:ascii="微软雅黑" w:eastAsia="微软雅黑" w:hAnsi="微软雅黑"/>
          <w:sz w:val="21"/>
          <w:szCs w:val="21"/>
        </w:rPr>
        <w:t>010-82825052</w:t>
      </w:r>
      <w:r>
        <w:rPr>
          <w:rFonts w:ascii="微软雅黑" w:eastAsia="微软雅黑" w:hAnsi="微软雅黑"/>
          <w:sz w:val="21"/>
          <w:szCs w:val="21"/>
        </w:rPr>
        <w:br/>
      </w:r>
      <w:r>
        <w:rPr>
          <w:rFonts w:ascii="微软雅黑" w:eastAsia="微软雅黑" w:hAnsi="微软雅黑" w:hint="eastAsia"/>
          <w:sz w:val="21"/>
          <w:szCs w:val="21"/>
        </w:rPr>
        <w:t>公司邮箱：</w:t>
      </w:r>
      <w:hyperlink r:id="rId10" w:history="1">
        <w:r>
          <w:rPr>
            <w:rStyle w:val="Hyperlink"/>
            <w:rFonts w:eastAsia="微软雅黑"/>
            <w:sz w:val="21"/>
            <w:szCs w:val="21"/>
          </w:rPr>
          <w:t>grabsun@grabsun.com</w:t>
        </w:r>
      </w:hyperlink>
      <w:r>
        <w:rPr>
          <w:rFonts w:ascii="微软雅黑" w:eastAsia="微软雅黑" w:hAnsi="微软雅黑"/>
          <w:sz w:val="21"/>
          <w:szCs w:val="21"/>
        </w:rPr>
        <w:br/>
      </w:r>
      <w:r>
        <w:rPr>
          <w:rFonts w:ascii="微软雅黑" w:eastAsia="微软雅黑" w:hAnsi="微软雅黑" w:hint="eastAsia"/>
          <w:sz w:val="21"/>
          <w:szCs w:val="21"/>
        </w:rPr>
        <w:t>官方网址：</w:t>
      </w:r>
      <w:hyperlink r:id="rId11" w:history="1">
        <w:r>
          <w:rPr>
            <w:rStyle w:val="Hyperlink"/>
            <w:rFonts w:eastAsia="微软雅黑"/>
            <w:sz w:val="21"/>
            <w:szCs w:val="21"/>
          </w:rPr>
          <w:t>http://www.grabsun.com</w:t>
        </w:r>
      </w:hyperlink>
    </w:p>
    <w:p w:rsidR="001A590A" w:rsidRPr="00F62170" w:rsidRDefault="001A590A" w:rsidP="00742ABB">
      <w:pPr>
        <w:ind w:firstLineChars="200" w:firstLine="31680"/>
        <w:jc w:val="left"/>
      </w:pPr>
    </w:p>
    <w:p w:rsidR="001A590A" w:rsidRPr="00A679FE" w:rsidRDefault="001A590A" w:rsidP="00DE2112">
      <w:pPr>
        <w:ind w:firstLineChars="200" w:firstLine="31680"/>
        <w:jc w:val="left"/>
      </w:pPr>
    </w:p>
    <w:sectPr w:rsidR="001A590A" w:rsidRPr="00A679FE" w:rsidSect="005D2363">
      <w:headerReference w:type="even" r:id="rId12"/>
      <w:headerReference w:type="default" r:id="rId13"/>
      <w:footerReference w:type="even" r:id="rId14"/>
      <w:footerReference w:type="default" r:id="rId15"/>
      <w:headerReference w:type="first" r:id="rId16"/>
      <w:footerReference w:type="first" r:id="rId1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A590A" w:rsidRDefault="001A590A" w:rsidP="009759E1">
      <w:r>
        <w:separator/>
      </w:r>
    </w:p>
  </w:endnote>
  <w:endnote w:type="continuationSeparator" w:id="0">
    <w:p w:rsidR="001A590A" w:rsidRDefault="001A590A" w:rsidP="009759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590A" w:rsidRDefault="001A590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590A" w:rsidRPr="00723DF6" w:rsidRDefault="001A590A" w:rsidP="00723DF6">
    <w:pPr>
      <w:pStyle w:val="Footer"/>
      <w:jc w:val="center"/>
    </w:pPr>
    <w:r w:rsidRPr="00140B5A">
      <w:rPr>
        <w:rStyle w:val="Strong"/>
        <w:rFonts w:ascii="微软雅黑" w:eastAsia="微软雅黑" w:hAnsi="微软雅黑" w:hint="eastAsia"/>
        <w:b w:val="0"/>
        <w:color w:val="000000"/>
      </w:rPr>
      <w:t>大势至</w:t>
    </w:r>
    <w:r w:rsidRPr="00140B5A">
      <w:rPr>
        <w:rStyle w:val="Strong"/>
        <w:rFonts w:ascii="微软雅黑" w:eastAsia="微软雅黑" w:hAnsi="微软雅黑"/>
        <w:b w:val="0"/>
        <w:color w:val="000000"/>
      </w:rPr>
      <w:t>(</w:t>
    </w:r>
    <w:r w:rsidRPr="00140B5A">
      <w:rPr>
        <w:rStyle w:val="Strong"/>
        <w:rFonts w:ascii="微软雅黑" w:eastAsia="微软雅黑" w:hAnsi="微软雅黑" w:hint="eastAsia"/>
        <w:b w:val="0"/>
        <w:color w:val="000000"/>
      </w:rPr>
      <w:t>北京</w:t>
    </w:r>
    <w:r w:rsidRPr="00140B5A">
      <w:rPr>
        <w:rStyle w:val="Strong"/>
        <w:rFonts w:ascii="微软雅黑" w:eastAsia="微软雅黑" w:hAnsi="微软雅黑"/>
        <w:b w:val="0"/>
        <w:color w:val="000000"/>
      </w:rPr>
      <w:t>)</w:t>
    </w:r>
    <w:r w:rsidRPr="00140B5A">
      <w:rPr>
        <w:rStyle w:val="Strong"/>
        <w:rFonts w:ascii="微软雅黑" w:eastAsia="微软雅黑" w:hAnsi="微软雅黑" w:hint="eastAsia"/>
        <w:b w:val="0"/>
        <w:color w:val="000000"/>
      </w:rPr>
      <w:t>软件工程有限公司</w:t>
    </w:r>
    <w:r>
      <w:rPr>
        <w:rStyle w:val="Strong"/>
        <w:rFonts w:ascii="微软雅黑" w:eastAsia="微软雅黑" w:hAnsi="微软雅黑"/>
        <w:b w:val="0"/>
        <w:color w:val="000000"/>
      </w:rPr>
      <w:t xml:space="preserve"> </w:t>
    </w:r>
    <w:r>
      <w:rPr>
        <w:rStyle w:val="Strong"/>
        <w:rFonts w:ascii="微软雅黑" w:eastAsia="微软雅黑" w:hAnsi="微软雅黑" w:hint="eastAsia"/>
        <w:b w:val="0"/>
        <w:color w:val="000000"/>
      </w:rPr>
      <w:t>版权所有</w:t>
    </w:r>
    <w:r w:rsidRPr="00140B5A">
      <w:rPr>
        <w:rStyle w:val="Strong"/>
        <w:rFonts w:ascii="微软雅黑" w:eastAsia="微软雅黑" w:hAnsi="微软雅黑"/>
        <w:b w:val="0"/>
        <w:color w:val="000000"/>
      </w:rPr>
      <w:t xml:space="preserve">  </w:t>
    </w:r>
    <w:r w:rsidRPr="00140B5A">
      <w:rPr>
        <w:rStyle w:val="Strong"/>
        <w:rFonts w:ascii="微软雅黑" w:eastAsia="微软雅黑" w:hAnsi="微软雅黑" w:hint="eastAsia"/>
        <w:b w:val="0"/>
        <w:color w:val="000000"/>
      </w:rPr>
      <w:t>官方网站：</w:t>
    </w:r>
    <w:hyperlink r:id="rId1" w:history="1">
      <w:r w:rsidRPr="00F34168">
        <w:rPr>
          <w:rStyle w:val="Hyperlink"/>
          <w:rFonts w:ascii="微软雅黑" w:eastAsia="微软雅黑" w:hAnsi="微软雅黑"/>
        </w:rPr>
        <w:t>http://www.grabsun.com</w:t>
      </w:r>
    </w:hyperlink>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590A" w:rsidRDefault="001A590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A590A" w:rsidRDefault="001A590A" w:rsidP="009759E1">
      <w:r>
        <w:separator/>
      </w:r>
    </w:p>
  </w:footnote>
  <w:footnote w:type="continuationSeparator" w:id="0">
    <w:p w:rsidR="001A590A" w:rsidRDefault="001A590A" w:rsidP="009759E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590A" w:rsidRDefault="001A590A">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590A" w:rsidRDefault="001A590A" w:rsidP="00245D3A">
    <w:pPr>
      <w:pStyle w:val="Header"/>
      <w:jc w:val="right"/>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5.75pt;height:45pt">
          <v:imagedata r:id="rId1" o:title=""/>
        </v:shape>
      </w:pic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A590A" w:rsidRDefault="001A590A">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B50101A"/>
    <w:multiLevelType w:val="hybridMultilevel"/>
    <w:tmpl w:val="863E8434"/>
    <w:lvl w:ilvl="0" w:tplc="BF0A575A">
      <w:start w:val="1"/>
      <w:numFmt w:val="japaneseCounting"/>
      <w:lvlText w:val="%1、"/>
      <w:lvlJc w:val="left"/>
      <w:pPr>
        <w:ind w:left="390" w:hanging="39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nsid w:val="44942DF1"/>
    <w:multiLevelType w:val="hybridMultilevel"/>
    <w:tmpl w:val="09A2FF60"/>
    <w:lvl w:ilvl="0" w:tplc="63A65194">
      <w:start w:val="1"/>
      <w:numFmt w:val="decimal"/>
      <w:lvlText w:val="%1、"/>
      <w:lvlJc w:val="left"/>
      <w:pPr>
        <w:ind w:left="1515" w:hanging="360"/>
      </w:pPr>
      <w:rPr>
        <w:rFonts w:cs="Times New Roman" w:hint="default"/>
      </w:rPr>
    </w:lvl>
    <w:lvl w:ilvl="1" w:tplc="04090019" w:tentative="1">
      <w:start w:val="1"/>
      <w:numFmt w:val="lowerLetter"/>
      <w:lvlText w:val="%2)"/>
      <w:lvlJc w:val="left"/>
      <w:pPr>
        <w:ind w:left="1995" w:hanging="420"/>
      </w:pPr>
      <w:rPr>
        <w:rFonts w:cs="Times New Roman"/>
      </w:rPr>
    </w:lvl>
    <w:lvl w:ilvl="2" w:tplc="0409001B" w:tentative="1">
      <w:start w:val="1"/>
      <w:numFmt w:val="lowerRoman"/>
      <w:lvlText w:val="%3."/>
      <w:lvlJc w:val="right"/>
      <w:pPr>
        <w:ind w:left="2415" w:hanging="420"/>
      </w:pPr>
      <w:rPr>
        <w:rFonts w:cs="Times New Roman"/>
      </w:rPr>
    </w:lvl>
    <w:lvl w:ilvl="3" w:tplc="0409000F" w:tentative="1">
      <w:start w:val="1"/>
      <w:numFmt w:val="decimal"/>
      <w:lvlText w:val="%4."/>
      <w:lvlJc w:val="left"/>
      <w:pPr>
        <w:ind w:left="2835" w:hanging="420"/>
      </w:pPr>
      <w:rPr>
        <w:rFonts w:cs="Times New Roman"/>
      </w:rPr>
    </w:lvl>
    <w:lvl w:ilvl="4" w:tplc="04090019" w:tentative="1">
      <w:start w:val="1"/>
      <w:numFmt w:val="lowerLetter"/>
      <w:lvlText w:val="%5)"/>
      <w:lvlJc w:val="left"/>
      <w:pPr>
        <w:ind w:left="3255" w:hanging="420"/>
      </w:pPr>
      <w:rPr>
        <w:rFonts w:cs="Times New Roman"/>
      </w:rPr>
    </w:lvl>
    <w:lvl w:ilvl="5" w:tplc="0409001B" w:tentative="1">
      <w:start w:val="1"/>
      <w:numFmt w:val="lowerRoman"/>
      <w:lvlText w:val="%6."/>
      <w:lvlJc w:val="right"/>
      <w:pPr>
        <w:ind w:left="3675" w:hanging="420"/>
      </w:pPr>
      <w:rPr>
        <w:rFonts w:cs="Times New Roman"/>
      </w:rPr>
    </w:lvl>
    <w:lvl w:ilvl="6" w:tplc="0409000F" w:tentative="1">
      <w:start w:val="1"/>
      <w:numFmt w:val="decimal"/>
      <w:lvlText w:val="%7."/>
      <w:lvlJc w:val="left"/>
      <w:pPr>
        <w:ind w:left="4095" w:hanging="420"/>
      </w:pPr>
      <w:rPr>
        <w:rFonts w:cs="Times New Roman"/>
      </w:rPr>
    </w:lvl>
    <w:lvl w:ilvl="7" w:tplc="04090019" w:tentative="1">
      <w:start w:val="1"/>
      <w:numFmt w:val="lowerLetter"/>
      <w:lvlText w:val="%8)"/>
      <w:lvlJc w:val="left"/>
      <w:pPr>
        <w:ind w:left="4515" w:hanging="420"/>
      </w:pPr>
      <w:rPr>
        <w:rFonts w:cs="Times New Roman"/>
      </w:rPr>
    </w:lvl>
    <w:lvl w:ilvl="8" w:tplc="0409001B" w:tentative="1">
      <w:start w:val="1"/>
      <w:numFmt w:val="lowerRoman"/>
      <w:lvlText w:val="%9."/>
      <w:lvlJc w:val="right"/>
      <w:pPr>
        <w:ind w:left="4935" w:hanging="420"/>
      </w:pPr>
      <w:rPr>
        <w:rFonts w:cs="Times New Roman"/>
      </w:rPr>
    </w:lvl>
  </w:abstractNum>
  <w:abstractNum w:abstractNumId="2">
    <w:nsid w:val="49D41554"/>
    <w:multiLevelType w:val="hybridMultilevel"/>
    <w:tmpl w:val="5E066176"/>
    <w:lvl w:ilvl="0" w:tplc="DB7EEB66">
      <w:start w:val="1"/>
      <w:numFmt w:val="decimal"/>
      <w:lvlText w:val="%1、"/>
      <w:lvlJc w:val="left"/>
      <w:pPr>
        <w:ind w:left="1515" w:hanging="360"/>
      </w:pPr>
      <w:rPr>
        <w:rFonts w:cs="Times New Roman" w:hint="default"/>
      </w:rPr>
    </w:lvl>
    <w:lvl w:ilvl="1" w:tplc="04090019" w:tentative="1">
      <w:start w:val="1"/>
      <w:numFmt w:val="lowerLetter"/>
      <w:lvlText w:val="%2)"/>
      <w:lvlJc w:val="left"/>
      <w:pPr>
        <w:ind w:left="1995" w:hanging="420"/>
      </w:pPr>
      <w:rPr>
        <w:rFonts w:cs="Times New Roman"/>
      </w:rPr>
    </w:lvl>
    <w:lvl w:ilvl="2" w:tplc="0409001B" w:tentative="1">
      <w:start w:val="1"/>
      <w:numFmt w:val="lowerRoman"/>
      <w:lvlText w:val="%3."/>
      <w:lvlJc w:val="right"/>
      <w:pPr>
        <w:ind w:left="2415" w:hanging="420"/>
      </w:pPr>
      <w:rPr>
        <w:rFonts w:cs="Times New Roman"/>
      </w:rPr>
    </w:lvl>
    <w:lvl w:ilvl="3" w:tplc="0409000F" w:tentative="1">
      <w:start w:val="1"/>
      <w:numFmt w:val="decimal"/>
      <w:lvlText w:val="%4."/>
      <w:lvlJc w:val="left"/>
      <w:pPr>
        <w:ind w:left="2835" w:hanging="420"/>
      </w:pPr>
      <w:rPr>
        <w:rFonts w:cs="Times New Roman"/>
      </w:rPr>
    </w:lvl>
    <w:lvl w:ilvl="4" w:tplc="04090019" w:tentative="1">
      <w:start w:val="1"/>
      <w:numFmt w:val="lowerLetter"/>
      <w:lvlText w:val="%5)"/>
      <w:lvlJc w:val="left"/>
      <w:pPr>
        <w:ind w:left="3255" w:hanging="420"/>
      </w:pPr>
      <w:rPr>
        <w:rFonts w:cs="Times New Roman"/>
      </w:rPr>
    </w:lvl>
    <w:lvl w:ilvl="5" w:tplc="0409001B" w:tentative="1">
      <w:start w:val="1"/>
      <w:numFmt w:val="lowerRoman"/>
      <w:lvlText w:val="%6."/>
      <w:lvlJc w:val="right"/>
      <w:pPr>
        <w:ind w:left="3675" w:hanging="420"/>
      </w:pPr>
      <w:rPr>
        <w:rFonts w:cs="Times New Roman"/>
      </w:rPr>
    </w:lvl>
    <w:lvl w:ilvl="6" w:tplc="0409000F" w:tentative="1">
      <w:start w:val="1"/>
      <w:numFmt w:val="decimal"/>
      <w:lvlText w:val="%7."/>
      <w:lvlJc w:val="left"/>
      <w:pPr>
        <w:ind w:left="4095" w:hanging="420"/>
      </w:pPr>
      <w:rPr>
        <w:rFonts w:cs="Times New Roman"/>
      </w:rPr>
    </w:lvl>
    <w:lvl w:ilvl="7" w:tplc="04090019" w:tentative="1">
      <w:start w:val="1"/>
      <w:numFmt w:val="lowerLetter"/>
      <w:lvlText w:val="%8)"/>
      <w:lvlJc w:val="left"/>
      <w:pPr>
        <w:ind w:left="4515" w:hanging="420"/>
      </w:pPr>
      <w:rPr>
        <w:rFonts w:cs="Times New Roman"/>
      </w:rPr>
    </w:lvl>
    <w:lvl w:ilvl="8" w:tplc="0409001B" w:tentative="1">
      <w:start w:val="1"/>
      <w:numFmt w:val="lowerRoman"/>
      <w:lvlText w:val="%9."/>
      <w:lvlJc w:val="right"/>
      <w:pPr>
        <w:ind w:left="4935" w:hanging="420"/>
      </w:pPr>
      <w:rPr>
        <w:rFonts w:cs="Times New Roman"/>
      </w:rPr>
    </w:lvl>
  </w:abstractNum>
  <w:abstractNum w:abstractNumId="3">
    <w:nsid w:val="4CB74B09"/>
    <w:multiLevelType w:val="hybridMultilevel"/>
    <w:tmpl w:val="6F28E472"/>
    <w:lvl w:ilvl="0" w:tplc="8486B1E0">
      <w:start w:val="1"/>
      <w:numFmt w:val="decimal"/>
      <w:lvlText w:val="%1、"/>
      <w:lvlJc w:val="left"/>
      <w:pPr>
        <w:ind w:left="1515" w:hanging="360"/>
      </w:pPr>
      <w:rPr>
        <w:rFonts w:cs="Times New Roman" w:hint="default"/>
      </w:rPr>
    </w:lvl>
    <w:lvl w:ilvl="1" w:tplc="04090019" w:tentative="1">
      <w:start w:val="1"/>
      <w:numFmt w:val="lowerLetter"/>
      <w:lvlText w:val="%2)"/>
      <w:lvlJc w:val="left"/>
      <w:pPr>
        <w:ind w:left="1995" w:hanging="420"/>
      </w:pPr>
      <w:rPr>
        <w:rFonts w:cs="Times New Roman"/>
      </w:rPr>
    </w:lvl>
    <w:lvl w:ilvl="2" w:tplc="0409001B" w:tentative="1">
      <w:start w:val="1"/>
      <w:numFmt w:val="lowerRoman"/>
      <w:lvlText w:val="%3."/>
      <w:lvlJc w:val="right"/>
      <w:pPr>
        <w:ind w:left="2415" w:hanging="420"/>
      </w:pPr>
      <w:rPr>
        <w:rFonts w:cs="Times New Roman"/>
      </w:rPr>
    </w:lvl>
    <w:lvl w:ilvl="3" w:tplc="0409000F" w:tentative="1">
      <w:start w:val="1"/>
      <w:numFmt w:val="decimal"/>
      <w:lvlText w:val="%4."/>
      <w:lvlJc w:val="left"/>
      <w:pPr>
        <w:ind w:left="2835" w:hanging="420"/>
      </w:pPr>
      <w:rPr>
        <w:rFonts w:cs="Times New Roman"/>
      </w:rPr>
    </w:lvl>
    <w:lvl w:ilvl="4" w:tplc="04090019" w:tentative="1">
      <w:start w:val="1"/>
      <w:numFmt w:val="lowerLetter"/>
      <w:lvlText w:val="%5)"/>
      <w:lvlJc w:val="left"/>
      <w:pPr>
        <w:ind w:left="3255" w:hanging="420"/>
      </w:pPr>
      <w:rPr>
        <w:rFonts w:cs="Times New Roman"/>
      </w:rPr>
    </w:lvl>
    <w:lvl w:ilvl="5" w:tplc="0409001B" w:tentative="1">
      <w:start w:val="1"/>
      <w:numFmt w:val="lowerRoman"/>
      <w:lvlText w:val="%6."/>
      <w:lvlJc w:val="right"/>
      <w:pPr>
        <w:ind w:left="3675" w:hanging="420"/>
      </w:pPr>
      <w:rPr>
        <w:rFonts w:cs="Times New Roman"/>
      </w:rPr>
    </w:lvl>
    <w:lvl w:ilvl="6" w:tplc="0409000F" w:tentative="1">
      <w:start w:val="1"/>
      <w:numFmt w:val="decimal"/>
      <w:lvlText w:val="%7."/>
      <w:lvlJc w:val="left"/>
      <w:pPr>
        <w:ind w:left="4095" w:hanging="420"/>
      </w:pPr>
      <w:rPr>
        <w:rFonts w:cs="Times New Roman"/>
      </w:rPr>
    </w:lvl>
    <w:lvl w:ilvl="7" w:tplc="04090019" w:tentative="1">
      <w:start w:val="1"/>
      <w:numFmt w:val="lowerLetter"/>
      <w:lvlText w:val="%8)"/>
      <w:lvlJc w:val="left"/>
      <w:pPr>
        <w:ind w:left="4515" w:hanging="420"/>
      </w:pPr>
      <w:rPr>
        <w:rFonts w:cs="Times New Roman"/>
      </w:rPr>
    </w:lvl>
    <w:lvl w:ilvl="8" w:tplc="0409001B" w:tentative="1">
      <w:start w:val="1"/>
      <w:numFmt w:val="lowerRoman"/>
      <w:lvlText w:val="%9."/>
      <w:lvlJc w:val="right"/>
      <w:pPr>
        <w:ind w:left="4935" w:hanging="420"/>
      </w:pPr>
      <w:rPr>
        <w:rFonts w:cs="Times New Roman"/>
      </w:rPr>
    </w:lvl>
  </w:abstractNum>
  <w:abstractNum w:abstractNumId="4">
    <w:nsid w:val="63586163"/>
    <w:multiLevelType w:val="hybridMultilevel"/>
    <w:tmpl w:val="493ABC20"/>
    <w:lvl w:ilvl="0" w:tplc="8B76D7EE">
      <w:start w:val="1"/>
      <w:numFmt w:val="decimal"/>
      <w:lvlText w:val="%1、"/>
      <w:lvlJc w:val="left"/>
      <w:pPr>
        <w:ind w:left="1515" w:hanging="360"/>
      </w:pPr>
      <w:rPr>
        <w:rFonts w:cs="Times New Roman" w:hint="default"/>
      </w:rPr>
    </w:lvl>
    <w:lvl w:ilvl="1" w:tplc="04090019" w:tentative="1">
      <w:start w:val="1"/>
      <w:numFmt w:val="lowerLetter"/>
      <w:lvlText w:val="%2)"/>
      <w:lvlJc w:val="left"/>
      <w:pPr>
        <w:ind w:left="1995" w:hanging="420"/>
      </w:pPr>
      <w:rPr>
        <w:rFonts w:cs="Times New Roman"/>
      </w:rPr>
    </w:lvl>
    <w:lvl w:ilvl="2" w:tplc="0409001B" w:tentative="1">
      <w:start w:val="1"/>
      <w:numFmt w:val="lowerRoman"/>
      <w:lvlText w:val="%3."/>
      <w:lvlJc w:val="right"/>
      <w:pPr>
        <w:ind w:left="2415" w:hanging="420"/>
      </w:pPr>
      <w:rPr>
        <w:rFonts w:cs="Times New Roman"/>
      </w:rPr>
    </w:lvl>
    <w:lvl w:ilvl="3" w:tplc="0409000F" w:tentative="1">
      <w:start w:val="1"/>
      <w:numFmt w:val="decimal"/>
      <w:lvlText w:val="%4."/>
      <w:lvlJc w:val="left"/>
      <w:pPr>
        <w:ind w:left="2835" w:hanging="420"/>
      </w:pPr>
      <w:rPr>
        <w:rFonts w:cs="Times New Roman"/>
      </w:rPr>
    </w:lvl>
    <w:lvl w:ilvl="4" w:tplc="04090019" w:tentative="1">
      <w:start w:val="1"/>
      <w:numFmt w:val="lowerLetter"/>
      <w:lvlText w:val="%5)"/>
      <w:lvlJc w:val="left"/>
      <w:pPr>
        <w:ind w:left="3255" w:hanging="420"/>
      </w:pPr>
      <w:rPr>
        <w:rFonts w:cs="Times New Roman"/>
      </w:rPr>
    </w:lvl>
    <w:lvl w:ilvl="5" w:tplc="0409001B" w:tentative="1">
      <w:start w:val="1"/>
      <w:numFmt w:val="lowerRoman"/>
      <w:lvlText w:val="%6."/>
      <w:lvlJc w:val="right"/>
      <w:pPr>
        <w:ind w:left="3675" w:hanging="420"/>
      </w:pPr>
      <w:rPr>
        <w:rFonts w:cs="Times New Roman"/>
      </w:rPr>
    </w:lvl>
    <w:lvl w:ilvl="6" w:tplc="0409000F" w:tentative="1">
      <w:start w:val="1"/>
      <w:numFmt w:val="decimal"/>
      <w:lvlText w:val="%7."/>
      <w:lvlJc w:val="left"/>
      <w:pPr>
        <w:ind w:left="4095" w:hanging="420"/>
      </w:pPr>
      <w:rPr>
        <w:rFonts w:cs="Times New Roman"/>
      </w:rPr>
    </w:lvl>
    <w:lvl w:ilvl="7" w:tplc="04090019" w:tentative="1">
      <w:start w:val="1"/>
      <w:numFmt w:val="lowerLetter"/>
      <w:lvlText w:val="%8)"/>
      <w:lvlJc w:val="left"/>
      <w:pPr>
        <w:ind w:left="4515" w:hanging="420"/>
      </w:pPr>
      <w:rPr>
        <w:rFonts w:cs="Times New Roman"/>
      </w:rPr>
    </w:lvl>
    <w:lvl w:ilvl="8" w:tplc="0409001B" w:tentative="1">
      <w:start w:val="1"/>
      <w:numFmt w:val="lowerRoman"/>
      <w:lvlText w:val="%9."/>
      <w:lvlJc w:val="right"/>
      <w:pPr>
        <w:ind w:left="4935" w:hanging="420"/>
      </w:pPr>
      <w:rPr>
        <w:rFonts w:cs="Times New Roman"/>
      </w:rPr>
    </w:lvl>
  </w:abstractNum>
  <w:abstractNum w:abstractNumId="5">
    <w:nsid w:val="64B77A8E"/>
    <w:multiLevelType w:val="hybridMultilevel"/>
    <w:tmpl w:val="7D5C9084"/>
    <w:lvl w:ilvl="0" w:tplc="BFE65C1E">
      <w:start w:val="1"/>
      <w:numFmt w:val="decimal"/>
      <w:lvlText w:val="%1、"/>
      <w:lvlJc w:val="left"/>
      <w:pPr>
        <w:ind w:left="1155" w:hanging="735"/>
      </w:pPr>
      <w:rPr>
        <w:rFonts w:cs="Times New Roman" w:hint="default"/>
      </w:rPr>
    </w:lvl>
    <w:lvl w:ilvl="1" w:tplc="04090019" w:tentative="1">
      <w:start w:val="1"/>
      <w:numFmt w:val="lowerLetter"/>
      <w:lvlText w:val="%2)"/>
      <w:lvlJc w:val="left"/>
      <w:pPr>
        <w:ind w:left="1260" w:hanging="420"/>
      </w:pPr>
      <w:rPr>
        <w:rFonts w:cs="Times New Roman"/>
      </w:rPr>
    </w:lvl>
    <w:lvl w:ilvl="2" w:tplc="0409001B" w:tentative="1">
      <w:start w:val="1"/>
      <w:numFmt w:val="lowerRoman"/>
      <w:lvlText w:val="%3."/>
      <w:lvlJc w:val="right"/>
      <w:pPr>
        <w:ind w:left="1680" w:hanging="420"/>
      </w:pPr>
      <w:rPr>
        <w:rFonts w:cs="Times New Roman"/>
      </w:rPr>
    </w:lvl>
    <w:lvl w:ilvl="3" w:tplc="0409000F" w:tentative="1">
      <w:start w:val="1"/>
      <w:numFmt w:val="decimal"/>
      <w:lvlText w:val="%4."/>
      <w:lvlJc w:val="left"/>
      <w:pPr>
        <w:ind w:left="2100" w:hanging="420"/>
      </w:pPr>
      <w:rPr>
        <w:rFonts w:cs="Times New Roman"/>
      </w:rPr>
    </w:lvl>
    <w:lvl w:ilvl="4" w:tplc="04090019" w:tentative="1">
      <w:start w:val="1"/>
      <w:numFmt w:val="lowerLetter"/>
      <w:lvlText w:val="%5)"/>
      <w:lvlJc w:val="left"/>
      <w:pPr>
        <w:ind w:left="2520" w:hanging="420"/>
      </w:pPr>
      <w:rPr>
        <w:rFonts w:cs="Times New Roman"/>
      </w:rPr>
    </w:lvl>
    <w:lvl w:ilvl="5" w:tplc="0409001B" w:tentative="1">
      <w:start w:val="1"/>
      <w:numFmt w:val="lowerRoman"/>
      <w:lvlText w:val="%6."/>
      <w:lvlJc w:val="right"/>
      <w:pPr>
        <w:ind w:left="2940" w:hanging="420"/>
      </w:pPr>
      <w:rPr>
        <w:rFonts w:cs="Times New Roman"/>
      </w:rPr>
    </w:lvl>
    <w:lvl w:ilvl="6" w:tplc="0409000F" w:tentative="1">
      <w:start w:val="1"/>
      <w:numFmt w:val="decimal"/>
      <w:lvlText w:val="%7."/>
      <w:lvlJc w:val="left"/>
      <w:pPr>
        <w:ind w:left="3360" w:hanging="420"/>
      </w:pPr>
      <w:rPr>
        <w:rFonts w:cs="Times New Roman"/>
      </w:rPr>
    </w:lvl>
    <w:lvl w:ilvl="7" w:tplc="04090019" w:tentative="1">
      <w:start w:val="1"/>
      <w:numFmt w:val="lowerLetter"/>
      <w:lvlText w:val="%8)"/>
      <w:lvlJc w:val="left"/>
      <w:pPr>
        <w:ind w:left="3780" w:hanging="420"/>
      </w:pPr>
      <w:rPr>
        <w:rFonts w:cs="Times New Roman"/>
      </w:rPr>
    </w:lvl>
    <w:lvl w:ilvl="8" w:tplc="0409001B" w:tentative="1">
      <w:start w:val="1"/>
      <w:numFmt w:val="lowerRoman"/>
      <w:lvlText w:val="%9."/>
      <w:lvlJc w:val="right"/>
      <w:pPr>
        <w:ind w:left="4200" w:hanging="420"/>
      </w:pPr>
      <w:rPr>
        <w:rFonts w:cs="Times New Roman"/>
      </w:rPr>
    </w:lvl>
  </w:abstractNum>
  <w:abstractNum w:abstractNumId="6">
    <w:nsid w:val="6F9C02AE"/>
    <w:multiLevelType w:val="hybridMultilevel"/>
    <w:tmpl w:val="F04676F0"/>
    <w:lvl w:ilvl="0" w:tplc="29889DDE">
      <w:start w:val="1"/>
      <w:numFmt w:val="decimal"/>
      <w:lvlText w:val="%1、"/>
      <w:lvlJc w:val="left"/>
      <w:pPr>
        <w:ind w:left="1515" w:hanging="360"/>
      </w:pPr>
      <w:rPr>
        <w:rFonts w:cs="Times New Roman" w:hint="default"/>
      </w:rPr>
    </w:lvl>
    <w:lvl w:ilvl="1" w:tplc="04090019" w:tentative="1">
      <w:start w:val="1"/>
      <w:numFmt w:val="lowerLetter"/>
      <w:lvlText w:val="%2)"/>
      <w:lvlJc w:val="left"/>
      <w:pPr>
        <w:ind w:left="1995" w:hanging="420"/>
      </w:pPr>
      <w:rPr>
        <w:rFonts w:cs="Times New Roman"/>
      </w:rPr>
    </w:lvl>
    <w:lvl w:ilvl="2" w:tplc="0409001B" w:tentative="1">
      <w:start w:val="1"/>
      <w:numFmt w:val="lowerRoman"/>
      <w:lvlText w:val="%3."/>
      <w:lvlJc w:val="right"/>
      <w:pPr>
        <w:ind w:left="2415" w:hanging="420"/>
      </w:pPr>
      <w:rPr>
        <w:rFonts w:cs="Times New Roman"/>
      </w:rPr>
    </w:lvl>
    <w:lvl w:ilvl="3" w:tplc="0409000F" w:tentative="1">
      <w:start w:val="1"/>
      <w:numFmt w:val="decimal"/>
      <w:lvlText w:val="%4."/>
      <w:lvlJc w:val="left"/>
      <w:pPr>
        <w:ind w:left="2835" w:hanging="420"/>
      </w:pPr>
      <w:rPr>
        <w:rFonts w:cs="Times New Roman"/>
      </w:rPr>
    </w:lvl>
    <w:lvl w:ilvl="4" w:tplc="04090019" w:tentative="1">
      <w:start w:val="1"/>
      <w:numFmt w:val="lowerLetter"/>
      <w:lvlText w:val="%5)"/>
      <w:lvlJc w:val="left"/>
      <w:pPr>
        <w:ind w:left="3255" w:hanging="420"/>
      </w:pPr>
      <w:rPr>
        <w:rFonts w:cs="Times New Roman"/>
      </w:rPr>
    </w:lvl>
    <w:lvl w:ilvl="5" w:tplc="0409001B" w:tentative="1">
      <w:start w:val="1"/>
      <w:numFmt w:val="lowerRoman"/>
      <w:lvlText w:val="%6."/>
      <w:lvlJc w:val="right"/>
      <w:pPr>
        <w:ind w:left="3675" w:hanging="420"/>
      </w:pPr>
      <w:rPr>
        <w:rFonts w:cs="Times New Roman"/>
      </w:rPr>
    </w:lvl>
    <w:lvl w:ilvl="6" w:tplc="0409000F" w:tentative="1">
      <w:start w:val="1"/>
      <w:numFmt w:val="decimal"/>
      <w:lvlText w:val="%7."/>
      <w:lvlJc w:val="left"/>
      <w:pPr>
        <w:ind w:left="4095" w:hanging="420"/>
      </w:pPr>
      <w:rPr>
        <w:rFonts w:cs="Times New Roman"/>
      </w:rPr>
    </w:lvl>
    <w:lvl w:ilvl="7" w:tplc="04090019" w:tentative="1">
      <w:start w:val="1"/>
      <w:numFmt w:val="lowerLetter"/>
      <w:lvlText w:val="%8)"/>
      <w:lvlJc w:val="left"/>
      <w:pPr>
        <w:ind w:left="4515" w:hanging="420"/>
      </w:pPr>
      <w:rPr>
        <w:rFonts w:cs="Times New Roman"/>
      </w:rPr>
    </w:lvl>
    <w:lvl w:ilvl="8" w:tplc="0409001B" w:tentative="1">
      <w:start w:val="1"/>
      <w:numFmt w:val="lowerRoman"/>
      <w:lvlText w:val="%9."/>
      <w:lvlJc w:val="right"/>
      <w:pPr>
        <w:ind w:left="4935" w:hanging="420"/>
      </w:pPr>
      <w:rPr>
        <w:rFonts w:cs="Times New Roman"/>
      </w:rPr>
    </w:lvl>
  </w:abstractNum>
  <w:abstractNum w:abstractNumId="7">
    <w:nsid w:val="7B554C78"/>
    <w:multiLevelType w:val="hybridMultilevel"/>
    <w:tmpl w:val="A18853D0"/>
    <w:lvl w:ilvl="0" w:tplc="0132575A">
      <w:start w:val="1"/>
      <w:numFmt w:val="decimal"/>
      <w:lvlText w:val="%1、"/>
      <w:lvlJc w:val="left"/>
      <w:pPr>
        <w:ind w:left="1515" w:hanging="360"/>
      </w:pPr>
      <w:rPr>
        <w:rFonts w:cs="Times New Roman" w:hint="default"/>
      </w:rPr>
    </w:lvl>
    <w:lvl w:ilvl="1" w:tplc="04090019" w:tentative="1">
      <w:start w:val="1"/>
      <w:numFmt w:val="lowerLetter"/>
      <w:lvlText w:val="%2)"/>
      <w:lvlJc w:val="left"/>
      <w:pPr>
        <w:ind w:left="1995" w:hanging="420"/>
      </w:pPr>
      <w:rPr>
        <w:rFonts w:cs="Times New Roman"/>
      </w:rPr>
    </w:lvl>
    <w:lvl w:ilvl="2" w:tplc="0409001B" w:tentative="1">
      <w:start w:val="1"/>
      <w:numFmt w:val="lowerRoman"/>
      <w:lvlText w:val="%3."/>
      <w:lvlJc w:val="right"/>
      <w:pPr>
        <w:ind w:left="2415" w:hanging="420"/>
      </w:pPr>
      <w:rPr>
        <w:rFonts w:cs="Times New Roman"/>
      </w:rPr>
    </w:lvl>
    <w:lvl w:ilvl="3" w:tplc="0409000F" w:tentative="1">
      <w:start w:val="1"/>
      <w:numFmt w:val="decimal"/>
      <w:lvlText w:val="%4."/>
      <w:lvlJc w:val="left"/>
      <w:pPr>
        <w:ind w:left="2835" w:hanging="420"/>
      </w:pPr>
      <w:rPr>
        <w:rFonts w:cs="Times New Roman"/>
      </w:rPr>
    </w:lvl>
    <w:lvl w:ilvl="4" w:tplc="04090019" w:tentative="1">
      <w:start w:val="1"/>
      <w:numFmt w:val="lowerLetter"/>
      <w:lvlText w:val="%5)"/>
      <w:lvlJc w:val="left"/>
      <w:pPr>
        <w:ind w:left="3255" w:hanging="420"/>
      </w:pPr>
      <w:rPr>
        <w:rFonts w:cs="Times New Roman"/>
      </w:rPr>
    </w:lvl>
    <w:lvl w:ilvl="5" w:tplc="0409001B" w:tentative="1">
      <w:start w:val="1"/>
      <w:numFmt w:val="lowerRoman"/>
      <w:lvlText w:val="%6."/>
      <w:lvlJc w:val="right"/>
      <w:pPr>
        <w:ind w:left="3675" w:hanging="420"/>
      </w:pPr>
      <w:rPr>
        <w:rFonts w:cs="Times New Roman"/>
      </w:rPr>
    </w:lvl>
    <w:lvl w:ilvl="6" w:tplc="0409000F" w:tentative="1">
      <w:start w:val="1"/>
      <w:numFmt w:val="decimal"/>
      <w:lvlText w:val="%7."/>
      <w:lvlJc w:val="left"/>
      <w:pPr>
        <w:ind w:left="4095" w:hanging="420"/>
      </w:pPr>
      <w:rPr>
        <w:rFonts w:cs="Times New Roman"/>
      </w:rPr>
    </w:lvl>
    <w:lvl w:ilvl="7" w:tplc="04090019" w:tentative="1">
      <w:start w:val="1"/>
      <w:numFmt w:val="lowerLetter"/>
      <w:lvlText w:val="%8)"/>
      <w:lvlJc w:val="left"/>
      <w:pPr>
        <w:ind w:left="4515" w:hanging="420"/>
      </w:pPr>
      <w:rPr>
        <w:rFonts w:cs="Times New Roman"/>
      </w:rPr>
    </w:lvl>
    <w:lvl w:ilvl="8" w:tplc="0409001B" w:tentative="1">
      <w:start w:val="1"/>
      <w:numFmt w:val="lowerRoman"/>
      <w:lvlText w:val="%9."/>
      <w:lvlJc w:val="right"/>
      <w:pPr>
        <w:ind w:left="4935" w:hanging="420"/>
      </w:pPr>
      <w:rPr>
        <w:rFonts w:cs="Times New Roman"/>
      </w:rPr>
    </w:lvl>
  </w:abstractNum>
  <w:num w:numId="1">
    <w:abstractNumId w:val="5"/>
  </w:num>
  <w:num w:numId="2">
    <w:abstractNumId w:val="7"/>
  </w:num>
  <w:num w:numId="3">
    <w:abstractNumId w:val="2"/>
  </w:num>
  <w:num w:numId="4">
    <w:abstractNumId w:val="6"/>
  </w:num>
  <w:num w:numId="5">
    <w:abstractNumId w:val="1"/>
  </w:num>
  <w:num w:numId="6">
    <w:abstractNumId w:val="3"/>
  </w:num>
  <w:num w:numId="7">
    <w:abstractNumId w:val="4"/>
  </w:num>
  <w:num w:numId="8">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759E1"/>
    <w:rsid w:val="00004DD8"/>
    <w:rsid w:val="00005B27"/>
    <w:rsid w:val="00044627"/>
    <w:rsid w:val="000572ED"/>
    <w:rsid w:val="000665C7"/>
    <w:rsid w:val="00080655"/>
    <w:rsid w:val="00081EF6"/>
    <w:rsid w:val="00084BBE"/>
    <w:rsid w:val="000A22C7"/>
    <w:rsid w:val="000C4389"/>
    <w:rsid w:val="000E6628"/>
    <w:rsid w:val="00101FFC"/>
    <w:rsid w:val="00140B5A"/>
    <w:rsid w:val="001712D6"/>
    <w:rsid w:val="001779BB"/>
    <w:rsid w:val="0018464B"/>
    <w:rsid w:val="001A590A"/>
    <w:rsid w:val="001C0462"/>
    <w:rsid w:val="001C6FF8"/>
    <w:rsid w:val="00203399"/>
    <w:rsid w:val="00245D3A"/>
    <w:rsid w:val="0026088D"/>
    <w:rsid w:val="002A2237"/>
    <w:rsid w:val="002F1948"/>
    <w:rsid w:val="002F3F14"/>
    <w:rsid w:val="003067CC"/>
    <w:rsid w:val="003139BA"/>
    <w:rsid w:val="0034719F"/>
    <w:rsid w:val="0036284A"/>
    <w:rsid w:val="00363EB1"/>
    <w:rsid w:val="00372A75"/>
    <w:rsid w:val="003A73FB"/>
    <w:rsid w:val="003A76D7"/>
    <w:rsid w:val="003C5D29"/>
    <w:rsid w:val="003D294C"/>
    <w:rsid w:val="003D6B93"/>
    <w:rsid w:val="00432773"/>
    <w:rsid w:val="00437186"/>
    <w:rsid w:val="00445380"/>
    <w:rsid w:val="00451D5C"/>
    <w:rsid w:val="00456ECB"/>
    <w:rsid w:val="00476C5B"/>
    <w:rsid w:val="004A2E4A"/>
    <w:rsid w:val="004B19D9"/>
    <w:rsid w:val="004B1C2E"/>
    <w:rsid w:val="004B549E"/>
    <w:rsid w:val="004C00E6"/>
    <w:rsid w:val="004C27D4"/>
    <w:rsid w:val="00515A27"/>
    <w:rsid w:val="00535ED7"/>
    <w:rsid w:val="005521F3"/>
    <w:rsid w:val="005B3DD5"/>
    <w:rsid w:val="005D2363"/>
    <w:rsid w:val="005F1764"/>
    <w:rsid w:val="005F40ED"/>
    <w:rsid w:val="005F7BD5"/>
    <w:rsid w:val="0062694D"/>
    <w:rsid w:val="00630ED1"/>
    <w:rsid w:val="006550C5"/>
    <w:rsid w:val="006A0B38"/>
    <w:rsid w:val="006C31E4"/>
    <w:rsid w:val="006E4453"/>
    <w:rsid w:val="006E5EA9"/>
    <w:rsid w:val="00716B4D"/>
    <w:rsid w:val="00717944"/>
    <w:rsid w:val="00723DF6"/>
    <w:rsid w:val="00742ABB"/>
    <w:rsid w:val="0074366F"/>
    <w:rsid w:val="00753FF5"/>
    <w:rsid w:val="00783B67"/>
    <w:rsid w:val="007B32C2"/>
    <w:rsid w:val="00800E3D"/>
    <w:rsid w:val="0086293A"/>
    <w:rsid w:val="00890071"/>
    <w:rsid w:val="008B123F"/>
    <w:rsid w:val="008E2088"/>
    <w:rsid w:val="009734C0"/>
    <w:rsid w:val="00974640"/>
    <w:rsid w:val="009759E1"/>
    <w:rsid w:val="00997DD8"/>
    <w:rsid w:val="00997EF2"/>
    <w:rsid w:val="009C0404"/>
    <w:rsid w:val="009E36C0"/>
    <w:rsid w:val="00A025C9"/>
    <w:rsid w:val="00A54735"/>
    <w:rsid w:val="00A61BFB"/>
    <w:rsid w:val="00A64308"/>
    <w:rsid w:val="00A65839"/>
    <w:rsid w:val="00A66C47"/>
    <w:rsid w:val="00A679FE"/>
    <w:rsid w:val="00A77442"/>
    <w:rsid w:val="00AE1EED"/>
    <w:rsid w:val="00B0405F"/>
    <w:rsid w:val="00B14FA0"/>
    <w:rsid w:val="00B36753"/>
    <w:rsid w:val="00C46379"/>
    <w:rsid w:val="00C51419"/>
    <w:rsid w:val="00C6040E"/>
    <w:rsid w:val="00C63EC1"/>
    <w:rsid w:val="00C8343A"/>
    <w:rsid w:val="00CD5DB4"/>
    <w:rsid w:val="00D144A2"/>
    <w:rsid w:val="00D155F7"/>
    <w:rsid w:val="00D43A6B"/>
    <w:rsid w:val="00D535BB"/>
    <w:rsid w:val="00D90EA3"/>
    <w:rsid w:val="00D928BB"/>
    <w:rsid w:val="00DB248D"/>
    <w:rsid w:val="00DE2112"/>
    <w:rsid w:val="00E33843"/>
    <w:rsid w:val="00E54EB3"/>
    <w:rsid w:val="00E862B5"/>
    <w:rsid w:val="00EA1F48"/>
    <w:rsid w:val="00EA2E35"/>
    <w:rsid w:val="00EB22CF"/>
    <w:rsid w:val="00EC57F0"/>
    <w:rsid w:val="00EE117F"/>
    <w:rsid w:val="00F34168"/>
    <w:rsid w:val="00F363CE"/>
    <w:rsid w:val="00F36B31"/>
    <w:rsid w:val="00F4465B"/>
    <w:rsid w:val="00F62170"/>
    <w:rsid w:val="00F83AA6"/>
    <w:rsid w:val="00FB0C06"/>
    <w:rsid w:val="00FB0DD5"/>
    <w:rsid w:val="00FE4036"/>
    <w:rsid w:val="00FF383F"/>
    <w:rsid w:val="00FF49AA"/>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D2363"/>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9759E1"/>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9759E1"/>
    <w:rPr>
      <w:rFonts w:cs="Times New Roman"/>
      <w:sz w:val="18"/>
      <w:szCs w:val="18"/>
    </w:rPr>
  </w:style>
  <w:style w:type="paragraph" w:styleId="Footer">
    <w:name w:val="footer"/>
    <w:basedOn w:val="Normal"/>
    <w:link w:val="FooterChar"/>
    <w:uiPriority w:val="99"/>
    <w:semiHidden/>
    <w:rsid w:val="009759E1"/>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9759E1"/>
    <w:rPr>
      <w:rFonts w:cs="Times New Roman"/>
      <w:sz w:val="18"/>
      <w:szCs w:val="18"/>
    </w:rPr>
  </w:style>
  <w:style w:type="paragraph" w:styleId="ListParagraph">
    <w:name w:val="List Paragraph"/>
    <w:basedOn w:val="Normal"/>
    <w:uiPriority w:val="99"/>
    <w:qFormat/>
    <w:rsid w:val="005F7BD5"/>
    <w:pPr>
      <w:ind w:firstLineChars="200" w:firstLine="420"/>
    </w:pPr>
  </w:style>
  <w:style w:type="paragraph" w:styleId="BalloonText">
    <w:name w:val="Balloon Text"/>
    <w:basedOn w:val="Normal"/>
    <w:link w:val="BalloonTextChar"/>
    <w:uiPriority w:val="99"/>
    <w:semiHidden/>
    <w:rsid w:val="00C6040E"/>
    <w:rPr>
      <w:sz w:val="18"/>
      <w:szCs w:val="18"/>
    </w:rPr>
  </w:style>
  <w:style w:type="character" w:customStyle="1" w:styleId="BalloonTextChar">
    <w:name w:val="Balloon Text Char"/>
    <w:basedOn w:val="DefaultParagraphFont"/>
    <w:link w:val="BalloonText"/>
    <w:uiPriority w:val="99"/>
    <w:semiHidden/>
    <w:locked/>
    <w:rsid w:val="00C6040E"/>
    <w:rPr>
      <w:rFonts w:cs="Times New Roman"/>
      <w:sz w:val="18"/>
      <w:szCs w:val="18"/>
    </w:rPr>
  </w:style>
  <w:style w:type="character" w:styleId="Hyperlink">
    <w:name w:val="Hyperlink"/>
    <w:basedOn w:val="DefaultParagraphFont"/>
    <w:uiPriority w:val="99"/>
    <w:rsid w:val="00A025C9"/>
    <w:rPr>
      <w:rFonts w:cs="Times New Roman"/>
      <w:color w:val="0000FF"/>
      <w:u w:val="single"/>
    </w:rPr>
  </w:style>
  <w:style w:type="character" w:styleId="Strong">
    <w:name w:val="Strong"/>
    <w:basedOn w:val="DefaultParagraphFont"/>
    <w:uiPriority w:val="99"/>
    <w:qFormat/>
    <w:locked/>
    <w:rsid w:val="00723DF6"/>
    <w:rPr>
      <w:rFonts w:cs="Times New Roman"/>
      <w:b/>
      <w:bCs/>
    </w:rPr>
  </w:style>
  <w:style w:type="paragraph" w:styleId="NormalWeb">
    <w:name w:val="Normal (Web)"/>
    <w:basedOn w:val="Normal"/>
    <w:uiPriority w:val="99"/>
    <w:rsid w:val="00F62170"/>
    <w:pPr>
      <w:widowControl/>
      <w:spacing w:before="100" w:beforeAutospacing="1" w:after="100" w:afterAutospacing="1"/>
      <w:jc w:val="left"/>
    </w:pPr>
    <w:rPr>
      <w:rFonts w:ascii="宋体" w:hAnsi="宋体" w:cs="宋体"/>
      <w:kern w:val="0"/>
      <w:sz w:val="24"/>
      <w:szCs w:val="20"/>
    </w:rPr>
  </w:style>
</w:styles>
</file>

<file path=word/webSettings.xml><?xml version="1.0" encoding="utf-8"?>
<w:webSettings xmlns:r="http://schemas.openxmlformats.org/officeDocument/2006/relationships" xmlns:w="http://schemas.openxmlformats.org/wordprocessingml/2006/main">
  <w:divs>
    <w:div w:id="80316190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grabsun.com"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grabsun@grabsun.com"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grabsun.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315</TotalTime>
  <Pages>6</Pages>
  <Words>494</Words>
  <Characters>2817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grabsun</dc:creator>
  <cp:keywords/>
  <dc:description/>
  <cp:lastModifiedBy>grablan</cp:lastModifiedBy>
  <cp:revision>106</cp:revision>
  <dcterms:created xsi:type="dcterms:W3CDTF">2012-10-24T02:59:00Z</dcterms:created>
  <dcterms:modified xsi:type="dcterms:W3CDTF">2012-10-26T08:47:00Z</dcterms:modified>
</cp:coreProperties>
</file>